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7C7C3E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2A43D2">
        <w:rPr>
          <w:rFonts w:ascii="Times New Roman" w:hAnsi="Times New Roman"/>
          <w:sz w:val="28"/>
          <w:szCs w:val="28"/>
        </w:rPr>
        <w:t>ООО «ПРОИЗВОДСТВЕННОЕ ОБЪЕДИНЕНИЕ «ЗАРНИЦА»</w:t>
      </w:r>
    </w:p>
    <w:p w14:paraId="6EB726B2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03546225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5745D312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2CBF4B22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1B22FEB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BE518AB" w14:textId="77777777" w:rsidR="002A43D2" w:rsidRPr="002A43D2" w:rsidRDefault="002A43D2" w:rsidP="002A43D2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14:paraId="4EF05134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sz w:val="28"/>
          <w:szCs w:val="28"/>
          <w:u w:val="single"/>
        </w:rPr>
      </w:pPr>
    </w:p>
    <w:p w14:paraId="7468261B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sz w:val="32"/>
          <w:szCs w:val="28"/>
          <w:u w:val="single"/>
        </w:rPr>
      </w:pPr>
    </w:p>
    <w:p w14:paraId="5A8AE16D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sz w:val="32"/>
          <w:szCs w:val="28"/>
          <w:u w:val="single"/>
        </w:rPr>
      </w:pPr>
    </w:p>
    <w:p w14:paraId="1CF70A1C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sz w:val="32"/>
          <w:szCs w:val="28"/>
          <w:u w:val="single"/>
        </w:rPr>
      </w:pPr>
      <w:r w:rsidRPr="002A43D2">
        <w:rPr>
          <w:rFonts w:ascii="Times New Roman" w:hAnsi="Times New Roman"/>
          <w:sz w:val="32"/>
          <w:szCs w:val="28"/>
          <w:u w:val="single"/>
        </w:rPr>
        <w:t>Программное обеспечение</w:t>
      </w:r>
    </w:p>
    <w:p w14:paraId="4C4BA325" w14:textId="561C9DD8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b/>
          <w:sz w:val="32"/>
          <w:szCs w:val="28"/>
        </w:rPr>
      </w:pPr>
      <w:r w:rsidRPr="002A43D2">
        <w:rPr>
          <w:rFonts w:ascii="Times New Roman" w:hAnsi="Times New Roman"/>
          <w:sz w:val="32"/>
          <w:szCs w:val="28"/>
          <w:u w:val="single"/>
        </w:rPr>
        <w:t xml:space="preserve"> «</w:t>
      </w:r>
      <w:proofErr w:type="spellStart"/>
      <w:r w:rsidRPr="002A43D2">
        <w:rPr>
          <w:rFonts w:ascii="Times New Roman" w:hAnsi="Times New Roman"/>
          <w:sz w:val="32"/>
          <w:szCs w:val="28"/>
          <w:u w:val="single"/>
        </w:rPr>
        <w:t>Зарница.</w:t>
      </w:r>
      <w:r>
        <w:rPr>
          <w:rFonts w:ascii="Times New Roman" w:hAnsi="Times New Roman"/>
          <w:sz w:val="32"/>
          <w:szCs w:val="28"/>
          <w:u w:val="single"/>
        </w:rPr>
        <w:t>Рубеж</w:t>
      </w:r>
      <w:proofErr w:type="spellEnd"/>
      <w:r w:rsidRPr="002A43D2">
        <w:rPr>
          <w:rFonts w:ascii="Times New Roman" w:hAnsi="Times New Roman"/>
          <w:sz w:val="32"/>
          <w:szCs w:val="28"/>
          <w:u w:val="single"/>
        </w:rPr>
        <w:t>»</w:t>
      </w:r>
    </w:p>
    <w:p w14:paraId="0CBEAD84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sz w:val="32"/>
          <w:szCs w:val="28"/>
        </w:rPr>
      </w:pPr>
    </w:p>
    <w:p w14:paraId="0A136A16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sz w:val="32"/>
          <w:szCs w:val="28"/>
        </w:rPr>
      </w:pPr>
      <w:r w:rsidRPr="002A43D2">
        <w:rPr>
          <w:rFonts w:ascii="Times New Roman" w:hAnsi="Times New Roman"/>
          <w:b/>
          <w:sz w:val="32"/>
          <w:szCs w:val="28"/>
        </w:rPr>
        <w:t>Руководство пользователя</w:t>
      </w:r>
    </w:p>
    <w:p w14:paraId="25D98C42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5E697A5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A545C5A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167A025" w14:textId="77777777" w:rsidR="002A43D2" w:rsidRPr="002A43D2" w:rsidRDefault="002A43D2" w:rsidP="002A43D2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14:paraId="6F776ECD" w14:textId="77777777" w:rsidR="002A43D2" w:rsidRPr="002A43D2" w:rsidRDefault="002A43D2" w:rsidP="002A43D2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14:paraId="53E293A0" w14:textId="77777777" w:rsidR="002A43D2" w:rsidRPr="002A43D2" w:rsidRDefault="002A43D2" w:rsidP="002A43D2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14:paraId="3646435B" w14:textId="77777777" w:rsidR="002A43D2" w:rsidRPr="002A43D2" w:rsidRDefault="002A43D2" w:rsidP="002A43D2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14:paraId="4092D8EB" w14:textId="77777777" w:rsidR="002A43D2" w:rsidRPr="002A43D2" w:rsidRDefault="002A43D2" w:rsidP="002A43D2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14:paraId="5C98878F" w14:textId="77777777" w:rsidR="002A43D2" w:rsidRPr="002A43D2" w:rsidRDefault="002A43D2" w:rsidP="002A43D2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14:paraId="62957122" w14:textId="77777777" w:rsidR="002A43D2" w:rsidRPr="002A43D2" w:rsidRDefault="002A43D2" w:rsidP="002A43D2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14:paraId="1A220CAE" w14:textId="77777777" w:rsidR="002A43D2" w:rsidRPr="002A43D2" w:rsidRDefault="002A43D2" w:rsidP="002A43D2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14:paraId="274D3532" w14:textId="77777777" w:rsidR="002A43D2" w:rsidRPr="002A43D2" w:rsidRDefault="002A43D2" w:rsidP="002A43D2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14:paraId="57FE8BAA" w14:textId="77777777" w:rsidR="002A43D2" w:rsidRPr="002A43D2" w:rsidRDefault="002A43D2" w:rsidP="002A43D2">
      <w:pPr>
        <w:spacing w:line="360" w:lineRule="auto"/>
        <w:rPr>
          <w:rFonts w:ascii="Times New Roman" w:hAnsi="Times New Roman"/>
          <w:sz w:val="28"/>
          <w:szCs w:val="28"/>
        </w:rPr>
      </w:pPr>
    </w:p>
    <w:p w14:paraId="5B40E40E" w14:textId="77777777" w:rsidR="002A43D2" w:rsidRPr="002A43D2" w:rsidRDefault="002A43D2" w:rsidP="002A43D2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2A43D2">
        <w:rPr>
          <w:rFonts w:ascii="Times New Roman" w:hAnsi="Times New Roman"/>
          <w:sz w:val="28"/>
          <w:szCs w:val="28"/>
        </w:rPr>
        <w:t>2024</w:t>
      </w:r>
    </w:p>
    <w:p w14:paraId="6379CB1E" w14:textId="77777777" w:rsidR="002A43D2" w:rsidRPr="002A43D2" w:rsidRDefault="002A43D2" w:rsidP="002A43D2">
      <w:pPr>
        <w:jc w:val="center"/>
        <w:rPr>
          <w:rFonts w:ascii="Times New Roman" w:hAnsi="Times New Roman"/>
          <w:sz w:val="24"/>
          <w:szCs w:val="24"/>
        </w:rPr>
      </w:pPr>
    </w:p>
    <w:p w14:paraId="52723C87" w14:textId="77777777" w:rsidR="002A43D2" w:rsidRPr="002A43D2" w:rsidRDefault="002A43D2" w:rsidP="002A43D2">
      <w:pPr>
        <w:pStyle w:val="1"/>
        <w:numPr>
          <w:ilvl w:val="0"/>
          <w:numId w:val="6"/>
        </w:numPr>
        <w:jc w:val="center"/>
        <w:rPr>
          <w:sz w:val="28"/>
          <w:szCs w:val="28"/>
        </w:rPr>
      </w:pPr>
      <w:bookmarkStart w:id="0" w:name="_Toc179450117"/>
      <w:r w:rsidRPr="002A43D2">
        <w:rPr>
          <w:sz w:val="28"/>
          <w:szCs w:val="28"/>
        </w:rPr>
        <w:lastRenderedPageBreak/>
        <w:t>Содержание</w:t>
      </w:r>
      <w:bookmarkEnd w:id="0"/>
    </w:p>
    <w:sdt>
      <w:sdtPr>
        <w:rPr>
          <w:rFonts w:ascii="Times New Roman" w:eastAsia="Times New Roman" w:hAnsi="Times New Roman" w:cs="Times New Roman"/>
          <w:color w:val="auto"/>
          <w:sz w:val="20"/>
          <w:szCs w:val="20"/>
          <w:lang w:val="ru"/>
        </w:rPr>
        <w:id w:val="-869999093"/>
        <w:docPartObj>
          <w:docPartGallery w:val="Table of Contents"/>
          <w:docPartUnique/>
        </w:docPartObj>
      </w:sdtPr>
      <w:sdtEndPr>
        <w:rPr>
          <w:b/>
          <w:bCs/>
          <w:lang w:val="ru-RU"/>
        </w:rPr>
      </w:sdtEndPr>
      <w:sdtContent>
        <w:p w14:paraId="0388DFD6" w14:textId="77777777" w:rsidR="002A43D2" w:rsidRPr="002A43D2" w:rsidRDefault="002A43D2" w:rsidP="002A43D2">
          <w:pPr>
            <w:pStyle w:val="a8"/>
            <w:rPr>
              <w:rFonts w:ascii="Times New Roman" w:hAnsi="Times New Roman" w:cs="Times New Roman"/>
              <w:sz w:val="28"/>
              <w:szCs w:val="28"/>
            </w:rPr>
          </w:pPr>
        </w:p>
        <w:p w14:paraId="34FFD196" w14:textId="77777777" w:rsidR="002A43D2" w:rsidRPr="002A43D2" w:rsidRDefault="002A43D2" w:rsidP="002A43D2">
          <w:pPr>
            <w:pStyle w:val="11"/>
            <w:tabs>
              <w:tab w:val="left" w:pos="660"/>
              <w:tab w:val="right" w:leader="dot" w:pos="10456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r w:rsidRPr="002A43D2">
            <w:rPr>
              <w:rFonts w:ascii="Times New Roman" w:hAnsi="Times New Roman"/>
              <w:b/>
              <w:bCs/>
              <w:sz w:val="28"/>
              <w:szCs w:val="28"/>
            </w:rPr>
            <w:fldChar w:fldCharType="begin"/>
          </w:r>
          <w:r w:rsidRPr="002A43D2">
            <w:rPr>
              <w:rFonts w:ascii="Times New Roman" w:hAnsi="Times New Roman"/>
              <w:b/>
              <w:bCs/>
              <w:sz w:val="28"/>
              <w:szCs w:val="28"/>
            </w:rPr>
            <w:instrText xml:space="preserve"> TOC \o "1-3" \h \z \u </w:instrText>
          </w:r>
          <w:r w:rsidRPr="002A43D2">
            <w:rPr>
              <w:rFonts w:ascii="Times New Roman" w:hAnsi="Times New Roman"/>
              <w:b/>
              <w:bCs/>
              <w:sz w:val="28"/>
              <w:szCs w:val="28"/>
            </w:rPr>
            <w:fldChar w:fldCharType="separate"/>
          </w:r>
          <w:hyperlink w:anchor="_Toc179450117" w:history="1">
            <w:r w:rsidRPr="002A43D2">
              <w:rPr>
                <w:rStyle w:val="a9"/>
                <w:rFonts w:ascii="Times New Roman" w:hAnsi="Times New Roman"/>
                <w:noProof/>
                <w:sz w:val="28"/>
                <w:szCs w:val="28"/>
              </w:rPr>
              <w:t>1.</w:t>
            </w:r>
            <w:r w:rsidRPr="002A43D2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2A43D2">
              <w:rPr>
                <w:rStyle w:val="a9"/>
                <w:rFonts w:ascii="Times New Roman" w:hAnsi="Times New Roman"/>
                <w:noProof/>
                <w:sz w:val="28"/>
                <w:szCs w:val="28"/>
              </w:rPr>
              <w:t>Содержание</w:t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_Toc179450117 \h </w:instrText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</w:t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5182DD9" w14:textId="77777777" w:rsidR="002A43D2" w:rsidRPr="002A43D2" w:rsidRDefault="002A43D2" w:rsidP="002A43D2">
          <w:pPr>
            <w:pStyle w:val="11"/>
            <w:tabs>
              <w:tab w:val="left" w:pos="660"/>
              <w:tab w:val="right" w:leader="dot" w:pos="10456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79450118" w:history="1">
            <w:r w:rsidRPr="002A43D2">
              <w:rPr>
                <w:rStyle w:val="a9"/>
                <w:rFonts w:ascii="Times New Roman" w:hAnsi="Times New Roman"/>
                <w:noProof/>
                <w:sz w:val="28"/>
                <w:szCs w:val="28"/>
              </w:rPr>
              <w:t>2.</w:t>
            </w:r>
            <w:r w:rsidRPr="002A43D2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2A43D2">
              <w:rPr>
                <w:rStyle w:val="a9"/>
                <w:rFonts w:ascii="Times New Roman" w:hAnsi="Times New Roman"/>
                <w:noProof/>
                <w:sz w:val="28"/>
                <w:szCs w:val="28"/>
              </w:rPr>
              <w:t>Назначение</w:t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_Toc179450118 \h </w:instrText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</w:t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BA3CD2E" w14:textId="77777777" w:rsidR="002A43D2" w:rsidRPr="002A43D2" w:rsidRDefault="002A43D2" w:rsidP="002A43D2">
          <w:pPr>
            <w:pStyle w:val="11"/>
            <w:tabs>
              <w:tab w:val="left" w:pos="660"/>
              <w:tab w:val="right" w:leader="dot" w:pos="10456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79450119" w:history="1">
            <w:r w:rsidRPr="002A43D2">
              <w:rPr>
                <w:rStyle w:val="a9"/>
                <w:rFonts w:ascii="Times New Roman" w:hAnsi="Times New Roman"/>
                <w:noProof/>
                <w:sz w:val="28"/>
                <w:szCs w:val="28"/>
              </w:rPr>
              <w:t>3.</w:t>
            </w:r>
            <w:r w:rsidRPr="002A43D2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2A43D2">
              <w:rPr>
                <w:rStyle w:val="a9"/>
                <w:rFonts w:ascii="Times New Roman" w:hAnsi="Times New Roman"/>
                <w:noProof/>
                <w:sz w:val="28"/>
                <w:szCs w:val="28"/>
              </w:rPr>
              <w:t>Рекомендуемые системные требования</w:t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_Toc179450119 \h </w:instrText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t>4</w:t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6030E09" w14:textId="77777777" w:rsidR="002A43D2" w:rsidRPr="002A43D2" w:rsidRDefault="002A43D2" w:rsidP="002A43D2">
          <w:pPr>
            <w:pStyle w:val="11"/>
            <w:tabs>
              <w:tab w:val="left" w:pos="660"/>
              <w:tab w:val="right" w:leader="dot" w:pos="10456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79450120" w:history="1">
            <w:r w:rsidRPr="002A43D2">
              <w:rPr>
                <w:rStyle w:val="a9"/>
                <w:rFonts w:ascii="Times New Roman" w:hAnsi="Times New Roman"/>
                <w:noProof/>
                <w:sz w:val="28"/>
                <w:szCs w:val="28"/>
              </w:rPr>
              <w:t>4.</w:t>
            </w:r>
            <w:r w:rsidRPr="002A43D2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Pr="002A43D2">
              <w:rPr>
                <w:rStyle w:val="a9"/>
                <w:rFonts w:ascii="Times New Roman" w:hAnsi="Times New Roman"/>
                <w:noProof/>
                <w:sz w:val="28"/>
                <w:szCs w:val="28"/>
              </w:rPr>
              <w:t>Работа с программным обеспечением</w:t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_Toc179450120 \h </w:instrText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Pr="002A43D2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E3E758A" w14:textId="77777777" w:rsidR="002A43D2" w:rsidRPr="002A43D2" w:rsidRDefault="002A43D2" w:rsidP="002A43D2">
          <w:pPr>
            <w:rPr>
              <w:rFonts w:ascii="Times New Roman" w:hAnsi="Times New Roman"/>
            </w:rPr>
          </w:pPr>
          <w:r w:rsidRPr="002A43D2">
            <w:rPr>
              <w:rFonts w:ascii="Times New Roman" w:hAnsi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6D301C27" w14:textId="77777777" w:rsidR="002A43D2" w:rsidRPr="002A43D2" w:rsidRDefault="002A43D2" w:rsidP="002A43D2">
      <w:pPr>
        <w:rPr>
          <w:rFonts w:ascii="Times New Roman" w:hAnsi="Times New Roman"/>
        </w:rPr>
      </w:pPr>
      <w:bookmarkStart w:id="1" w:name="_GoBack"/>
      <w:bookmarkEnd w:id="1"/>
    </w:p>
    <w:p w14:paraId="69B4E918" w14:textId="77777777" w:rsidR="002A43D2" w:rsidRPr="002A43D2" w:rsidRDefault="002A43D2" w:rsidP="002A43D2">
      <w:pPr>
        <w:pStyle w:val="1"/>
        <w:pageBreakBefore/>
        <w:numPr>
          <w:ilvl w:val="0"/>
          <w:numId w:val="6"/>
        </w:numPr>
        <w:spacing w:line="257" w:lineRule="auto"/>
        <w:ind w:left="1190" w:hanging="357"/>
        <w:jc w:val="center"/>
        <w:rPr>
          <w:sz w:val="28"/>
          <w:szCs w:val="28"/>
        </w:rPr>
      </w:pPr>
      <w:bookmarkStart w:id="2" w:name="_Toc179450118"/>
      <w:r w:rsidRPr="002A43D2">
        <w:rPr>
          <w:sz w:val="28"/>
          <w:szCs w:val="28"/>
        </w:rPr>
        <w:lastRenderedPageBreak/>
        <w:t>Назначение</w:t>
      </w:r>
      <w:bookmarkEnd w:id="2"/>
    </w:p>
    <w:p w14:paraId="5C5F3155" w14:textId="77777777" w:rsidR="002A43D2" w:rsidRPr="002A43D2" w:rsidRDefault="002A43D2" w:rsidP="002A43D2">
      <w:pPr>
        <w:rPr>
          <w:rFonts w:ascii="Times New Roman" w:hAnsi="Times New Roman"/>
          <w:sz w:val="24"/>
          <w:szCs w:val="24"/>
        </w:rPr>
      </w:pPr>
    </w:p>
    <w:p w14:paraId="7B3DE713" w14:textId="77777777" w:rsidR="002A43D2" w:rsidRPr="009A6465" w:rsidRDefault="002A43D2" w:rsidP="002A43D2">
      <w:pPr>
        <w:ind w:firstLine="720"/>
        <w:rPr>
          <w:rFonts w:ascii="Times New Roman" w:hAnsi="Times New Roman"/>
          <w:sz w:val="24"/>
          <w:szCs w:val="24"/>
        </w:rPr>
      </w:pPr>
      <w:r w:rsidRPr="009A6465">
        <w:rPr>
          <w:rFonts w:ascii="Times New Roman" w:hAnsi="Times New Roman"/>
          <w:sz w:val="24"/>
          <w:szCs w:val="24"/>
        </w:rPr>
        <w:t>Программное обеспечение «Зарница. Рубеж» - Стрелковый тренажер предназначен для подготовки и сдачи испытаний по стрельбе в рамках ГТО, использования на занятиях по НВП, проведения тренировок и соревнований по стрельбе</w:t>
      </w:r>
    </w:p>
    <w:p w14:paraId="10D6AF47" w14:textId="77777777" w:rsidR="002A43D2" w:rsidRPr="009A6465" w:rsidRDefault="002A43D2" w:rsidP="002A43D2">
      <w:pPr>
        <w:ind w:firstLine="720"/>
        <w:rPr>
          <w:rFonts w:ascii="Times New Roman" w:hAnsi="Times New Roman"/>
          <w:sz w:val="24"/>
          <w:szCs w:val="24"/>
        </w:rPr>
      </w:pPr>
      <w:r w:rsidRPr="009A6465">
        <w:rPr>
          <w:rFonts w:ascii="Times New Roman" w:hAnsi="Times New Roman"/>
          <w:sz w:val="24"/>
          <w:szCs w:val="24"/>
        </w:rPr>
        <w:t xml:space="preserve">Программа позволяет проводить обучение правилам и приемам стрельбы из пневматической винтовки в режиме тренировочной стрельбы и сдачу норм ГТО, стрельбы по мишени №4 для школьников. Визуализация попадания происходит путем отрисовки точки попадания в мишень на экране персонального устройства и звукового сопровождения. </w:t>
      </w:r>
    </w:p>
    <w:p w14:paraId="170EF583" w14:textId="39218561" w:rsidR="002A43D2" w:rsidRPr="009A6465" w:rsidRDefault="002A43D2" w:rsidP="002A43D2">
      <w:pPr>
        <w:ind w:firstLine="720"/>
        <w:rPr>
          <w:rFonts w:ascii="Times New Roman" w:hAnsi="Times New Roman"/>
          <w:sz w:val="24"/>
          <w:szCs w:val="24"/>
        </w:rPr>
      </w:pPr>
      <w:r w:rsidRPr="009A6465">
        <w:rPr>
          <w:rFonts w:ascii="Times New Roman" w:hAnsi="Times New Roman"/>
          <w:sz w:val="24"/>
          <w:szCs w:val="24"/>
        </w:rPr>
        <w:t>По итогам выполненных стрельб результат по каждом стрелку заноситься в базу данных и может быть сохранен в формате PDF и распечатан. Программное обеспечение представляет собой набор технических средств для имитации стрельбы и мониторинга, анализа и архивации результатов.</w:t>
      </w:r>
    </w:p>
    <w:p w14:paraId="33ED5757" w14:textId="77777777" w:rsidR="002A43D2" w:rsidRDefault="002A43D2" w:rsidP="002A43D2">
      <w:pPr>
        <w:ind w:firstLine="720"/>
        <w:rPr>
          <w:rFonts w:ascii="Times New Roman" w:hAnsi="Times New Roman"/>
          <w:sz w:val="24"/>
          <w:szCs w:val="24"/>
        </w:rPr>
      </w:pPr>
      <w:r w:rsidRPr="009A6465">
        <w:rPr>
          <w:rFonts w:ascii="Times New Roman" w:hAnsi="Times New Roman"/>
          <w:sz w:val="24"/>
          <w:szCs w:val="24"/>
        </w:rPr>
        <w:t>Программное обеспечение «Зарница. Рубеж» предназначено для учреждений, осуществляющих обучение по направлению начальной военной подготовки. Также его использование возможно в учреждениях общего и среднего профессионального образования (колледжах, лицеях и т.п.)</w:t>
      </w:r>
    </w:p>
    <w:p w14:paraId="3213B55D" w14:textId="77777777" w:rsidR="002A43D2" w:rsidRDefault="002A43D2" w:rsidP="002A43D2">
      <w:pPr>
        <w:ind w:firstLine="720"/>
        <w:rPr>
          <w:rFonts w:ascii="Times New Roman" w:hAnsi="Times New Roman"/>
          <w:sz w:val="24"/>
          <w:szCs w:val="24"/>
        </w:rPr>
      </w:pPr>
    </w:p>
    <w:p w14:paraId="5E2F1E0F" w14:textId="4481EB48" w:rsidR="002A43D2" w:rsidRDefault="002A43D2" w:rsidP="002A43D2">
      <w:pPr>
        <w:ind w:firstLine="720"/>
        <w:rPr>
          <w:rFonts w:ascii="Times New Roman" w:hAnsi="Times New Roman"/>
          <w:sz w:val="24"/>
          <w:szCs w:val="24"/>
        </w:rPr>
      </w:pPr>
      <w:r w:rsidRPr="00651868">
        <w:rPr>
          <w:rFonts w:ascii="Times New Roman" w:hAnsi="Times New Roman"/>
          <w:sz w:val="24"/>
          <w:szCs w:val="24"/>
        </w:rPr>
        <w:t xml:space="preserve">Функциональные возможности программного обеспечения включают в себя: </w:t>
      </w:r>
    </w:p>
    <w:p w14:paraId="472C0C36" w14:textId="77777777" w:rsidR="002A43D2" w:rsidRPr="00651868" w:rsidRDefault="002A43D2" w:rsidP="002A43D2">
      <w:pPr>
        <w:ind w:firstLine="720"/>
        <w:rPr>
          <w:rFonts w:ascii="Times New Roman" w:hAnsi="Times New Roman"/>
          <w:sz w:val="24"/>
          <w:szCs w:val="24"/>
        </w:rPr>
      </w:pPr>
    </w:p>
    <w:p w14:paraId="50A11C5C" w14:textId="77777777" w:rsidR="002A43D2" w:rsidRPr="00651868" w:rsidRDefault="002A43D2" w:rsidP="002A43D2">
      <w:pPr>
        <w:pStyle w:val="phlistitemized1"/>
        <w:numPr>
          <w:ilvl w:val="0"/>
          <w:numId w:val="5"/>
        </w:numPr>
        <w:spacing w:line="240" w:lineRule="auto"/>
        <w:rPr>
          <w:rFonts w:cs="Times New Roman"/>
          <w:szCs w:val="24"/>
        </w:rPr>
      </w:pPr>
      <w:r w:rsidRPr="00651868">
        <w:rPr>
          <w:rFonts w:cs="Times New Roman"/>
          <w:szCs w:val="24"/>
        </w:rPr>
        <w:t>Выполнения</w:t>
      </w:r>
      <w:r>
        <w:rPr>
          <w:rFonts w:cs="Times New Roman"/>
          <w:szCs w:val="24"/>
        </w:rPr>
        <w:t xml:space="preserve"> правильного обращения с оружием</w:t>
      </w:r>
      <w:r w:rsidRPr="00651868">
        <w:rPr>
          <w:rFonts w:cs="Times New Roman"/>
          <w:szCs w:val="24"/>
        </w:rPr>
        <w:t>;</w:t>
      </w:r>
    </w:p>
    <w:p w14:paraId="4FC9D960" w14:textId="77777777" w:rsidR="002A43D2" w:rsidRPr="00651868" w:rsidRDefault="002A43D2" w:rsidP="002A43D2">
      <w:pPr>
        <w:pStyle w:val="phlistitemized1"/>
        <w:numPr>
          <w:ilvl w:val="0"/>
          <w:numId w:val="5"/>
        </w:numPr>
        <w:spacing w:line="24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Стрельбы в разных положениях</w:t>
      </w:r>
      <w:r w:rsidRPr="00970AD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(лежа, стоя, с колена)</w:t>
      </w:r>
      <w:r w:rsidRPr="00651868">
        <w:rPr>
          <w:rFonts w:cs="Times New Roman"/>
          <w:szCs w:val="24"/>
        </w:rPr>
        <w:t>;</w:t>
      </w:r>
    </w:p>
    <w:p w14:paraId="0DA51D8E" w14:textId="77777777" w:rsidR="002A43D2" w:rsidRPr="00651868" w:rsidRDefault="002A43D2" w:rsidP="002A43D2">
      <w:pPr>
        <w:numPr>
          <w:ilvl w:val="0"/>
          <w:numId w:val="5"/>
        </w:numPr>
        <w:suppressAutoHyphens w:val="0"/>
        <w:autoSpaceDE/>
        <w:autoSpaceDN/>
        <w:adjustRightInd/>
        <w:ind w:right="-129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Стрельбы на ограниченное и неограниченное время</w:t>
      </w:r>
      <w:r w:rsidRPr="00970AD7">
        <w:rPr>
          <w:rFonts w:ascii="Times New Roman" w:hAnsi="Times New Roman"/>
          <w:sz w:val="24"/>
          <w:szCs w:val="24"/>
        </w:rPr>
        <w:t>;</w:t>
      </w:r>
    </w:p>
    <w:p w14:paraId="126B96B9" w14:textId="77777777" w:rsidR="002A43D2" w:rsidRPr="00651868" w:rsidRDefault="002A43D2" w:rsidP="002A43D2">
      <w:pPr>
        <w:numPr>
          <w:ilvl w:val="0"/>
          <w:numId w:val="5"/>
        </w:numPr>
        <w:suppressAutoHyphens w:val="0"/>
        <w:autoSpaceDE/>
        <w:autoSpaceDN/>
        <w:adjustRightInd/>
        <w:ind w:right="-129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Стрельбы одиночными выстрелами</w:t>
      </w:r>
      <w:r>
        <w:rPr>
          <w:rFonts w:ascii="Times New Roman" w:hAnsi="Times New Roman"/>
          <w:sz w:val="24"/>
          <w:szCs w:val="24"/>
          <w:lang w:val="en-US"/>
        </w:rPr>
        <w:t>;</w:t>
      </w:r>
    </w:p>
    <w:p w14:paraId="16BDED77" w14:textId="77777777" w:rsidR="002A43D2" w:rsidRPr="002A43D2" w:rsidRDefault="002A43D2" w:rsidP="002A43D2">
      <w:pPr>
        <w:pStyle w:val="a3"/>
        <w:ind w:left="714" w:firstLine="0"/>
        <w:rPr>
          <w:rFonts w:ascii="Times New Roman" w:hAnsi="Times New Roman"/>
          <w:sz w:val="24"/>
          <w:szCs w:val="24"/>
          <w:lang w:val="ru"/>
        </w:rPr>
      </w:pPr>
    </w:p>
    <w:p w14:paraId="0F4BB8B6" w14:textId="77777777" w:rsidR="002A43D2" w:rsidRPr="002A43D2" w:rsidRDefault="002A43D2" w:rsidP="002A43D2">
      <w:pPr>
        <w:pStyle w:val="1"/>
        <w:pageBreakBefore/>
        <w:numPr>
          <w:ilvl w:val="0"/>
          <w:numId w:val="6"/>
        </w:numPr>
        <w:spacing w:line="257" w:lineRule="auto"/>
        <w:jc w:val="center"/>
        <w:rPr>
          <w:sz w:val="28"/>
        </w:rPr>
      </w:pPr>
      <w:bookmarkStart w:id="3" w:name="_Toc179450119"/>
      <w:r w:rsidRPr="002A43D2">
        <w:rPr>
          <w:sz w:val="28"/>
        </w:rPr>
        <w:lastRenderedPageBreak/>
        <w:t>Рекомендуемые системные требования</w:t>
      </w:r>
      <w:bookmarkEnd w:id="3"/>
    </w:p>
    <w:p w14:paraId="66F9E6B8" w14:textId="77777777" w:rsidR="002A43D2" w:rsidRPr="002A43D2" w:rsidRDefault="002A43D2" w:rsidP="002A43D2">
      <w:pPr>
        <w:spacing w:line="360" w:lineRule="auto"/>
        <w:rPr>
          <w:rFonts w:ascii="Times New Roman" w:hAnsi="Times New Roman"/>
          <w:bCs/>
        </w:rPr>
      </w:pPr>
    </w:p>
    <w:p w14:paraId="1C15216C" w14:textId="77777777" w:rsidR="002A43D2" w:rsidRPr="002A43D2" w:rsidRDefault="002A43D2" w:rsidP="002A43D2">
      <w:pPr>
        <w:spacing w:line="360" w:lineRule="auto"/>
        <w:ind w:firstLine="426"/>
        <w:rPr>
          <w:rFonts w:ascii="Times New Roman" w:hAnsi="Times New Roman"/>
          <w:bCs/>
          <w:sz w:val="24"/>
          <w:szCs w:val="28"/>
        </w:rPr>
      </w:pPr>
      <w:r w:rsidRPr="002A43D2">
        <w:rPr>
          <w:rFonts w:ascii="Times New Roman" w:hAnsi="Times New Roman"/>
          <w:bCs/>
          <w:sz w:val="24"/>
          <w:szCs w:val="28"/>
        </w:rPr>
        <w:t xml:space="preserve">Для успешной работы в программе требуется персональный компьютер с операционной системой </w:t>
      </w:r>
      <w:r w:rsidRPr="002A43D2">
        <w:rPr>
          <w:rFonts w:ascii="Times New Roman" w:hAnsi="Times New Roman"/>
          <w:bCs/>
          <w:sz w:val="24"/>
          <w:szCs w:val="28"/>
          <w:lang w:val="en-US"/>
        </w:rPr>
        <w:t>Windows</w:t>
      </w:r>
      <w:r w:rsidRPr="002A43D2">
        <w:rPr>
          <w:rFonts w:ascii="Times New Roman" w:hAnsi="Times New Roman"/>
          <w:bCs/>
          <w:sz w:val="24"/>
          <w:szCs w:val="28"/>
        </w:rPr>
        <w:t xml:space="preserve">. </w:t>
      </w:r>
    </w:p>
    <w:p w14:paraId="71AFFA62" w14:textId="77777777" w:rsidR="002A43D2" w:rsidRPr="002A43D2" w:rsidRDefault="002A43D2" w:rsidP="002A43D2">
      <w:pPr>
        <w:spacing w:line="360" w:lineRule="auto"/>
        <w:ind w:firstLine="426"/>
        <w:rPr>
          <w:rFonts w:ascii="Times New Roman" w:hAnsi="Times New Roman"/>
          <w:bCs/>
          <w:sz w:val="24"/>
          <w:szCs w:val="28"/>
        </w:rPr>
      </w:pPr>
      <w:r w:rsidRPr="002A43D2">
        <w:rPr>
          <w:rFonts w:ascii="Times New Roman" w:hAnsi="Times New Roman"/>
          <w:b/>
          <w:bCs/>
          <w:sz w:val="24"/>
          <w:szCs w:val="28"/>
        </w:rPr>
        <w:t>Требования к аппаратному обеспечению:</w:t>
      </w:r>
      <w:r w:rsidRPr="002A43D2">
        <w:rPr>
          <w:rFonts w:ascii="Times New Roman" w:hAnsi="Times New Roman"/>
          <w:bCs/>
          <w:sz w:val="24"/>
          <w:szCs w:val="28"/>
        </w:rPr>
        <w:t xml:space="preserve"> </w:t>
      </w:r>
    </w:p>
    <w:p w14:paraId="07256CC1" w14:textId="77777777" w:rsidR="002A43D2" w:rsidRPr="002A43D2" w:rsidRDefault="002A43D2" w:rsidP="002A43D2">
      <w:pPr>
        <w:widowControl/>
        <w:numPr>
          <w:ilvl w:val="0"/>
          <w:numId w:val="7"/>
        </w:numPr>
        <w:suppressAutoHyphens w:val="0"/>
        <w:autoSpaceDE/>
        <w:autoSpaceDN/>
        <w:adjustRightInd/>
        <w:spacing w:line="360" w:lineRule="auto"/>
        <w:rPr>
          <w:rFonts w:ascii="Times New Roman" w:hAnsi="Times New Roman"/>
          <w:bCs/>
          <w:sz w:val="24"/>
          <w:szCs w:val="28"/>
          <w:lang w:val="en-US"/>
        </w:rPr>
      </w:pPr>
      <w:r w:rsidRPr="002A43D2">
        <w:rPr>
          <w:rFonts w:ascii="Times New Roman" w:hAnsi="Times New Roman"/>
          <w:bCs/>
          <w:sz w:val="24"/>
          <w:szCs w:val="28"/>
        </w:rPr>
        <w:t>процессор</w:t>
      </w:r>
      <w:r w:rsidRPr="002A43D2">
        <w:rPr>
          <w:rFonts w:ascii="Times New Roman" w:hAnsi="Times New Roman"/>
          <w:bCs/>
          <w:sz w:val="24"/>
          <w:szCs w:val="28"/>
          <w:lang w:val="en-US"/>
        </w:rPr>
        <w:t xml:space="preserve"> - </w:t>
      </w:r>
      <w:r w:rsidRPr="002A43D2">
        <w:rPr>
          <w:rFonts w:ascii="Times New Roman" w:hAnsi="Times New Roman"/>
          <w:sz w:val="24"/>
          <w:szCs w:val="28"/>
          <w:lang w:val="en-US"/>
        </w:rPr>
        <w:t>Intel Core i5-</w:t>
      </w:r>
      <w:r w:rsidRPr="002A43D2">
        <w:rPr>
          <w:rFonts w:ascii="Times New Roman" w:hAnsi="Times New Roman"/>
          <w:sz w:val="24"/>
          <w:szCs w:val="24"/>
          <w:lang w:val="en-US"/>
        </w:rPr>
        <w:t>10400F</w:t>
      </w:r>
      <w:r w:rsidRPr="002A43D2">
        <w:rPr>
          <w:rFonts w:ascii="Times New Roman" w:hAnsi="Times New Roman"/>
          <w:bCs/>
          <w:sz w:val="24"/>
          <w:szCs w:val="28"/>
          <w:lang w:val="en-US"/>
        </w:rPr>
        <w:t xml:space="preserve">; </w:t>
      </w:r>
    </w:p>
    <w:p w14:paraId="41C9D200" w14:textId="77777777" w:rsidR="002A43D2" w:rsidRPr="002A43D2" w:rsidRDefault="002A43D2" w:rsidP="002A43D2">
      <w:pPr>
        <w:widowControl/>
        <w:numPr>
          <w:ilvl w:val="0"/>
          <w:numId w:val="7"/>
        </w:numPr>
        <w:suppressAutoHyphens w:val="0"/>
        <w:autoSpaceDE/>
        <w:autoSpaceDN/>
        <w:adjustRightInd/>
        <w:spacing w:line="360" w:lineRule="auto"/>
        <w:rPr>
          <w:rFonts w:ascii="Times New Roman" w:hAnsi="Times New Roman"/>
          <w:bCs/>
          <w:sz w:val="24"/>
          <w:szCs w:val="28"/>
          <w:lang w:val="en-US"/>
        </w:rPr>
      </w:pPr>
      <w:proofErr w:type="spellStart"/>
      <w:r w:rsidRPr="002A43D2">
        <w:rPr>
          <w:rFonts w:ascii="Times New Roman" w:hAnsi="Times New Roman"/>
          <w:bCs/>
          <w:sz w:val="24"/>
          <w:szCs w:val="28"/>
          <w:lang w:val="en-US"/>
        </w:rPr>
        <w:t>Видеоадаптер</w:t>
      </w:r>
      <w:proofErr w:type="spellEnd"/>
      <w:r w:rsidRPr="002A43D2">
        <w:rPr>
          <w:rFonts w:ascii="Times New Roman" w:hAnsi="Times New Roman"/>
          <w:bCs/>
          <w:sz w:val="24"/>
          <w:szCs w:val="28"/>
          <w:lang w:val="en-US"/>
        </w:rPr>
        <w:t xml:space="preserve"> —</w:t>
      </w:r>
      <w:r w:rsidRPr="002A43D2">
        <w:rPr>
          <w:rFonts w:ascii="Times New Roman" w:hAnsi="Times New Roman"/>
          <w:bCs/>
          <w:sz w:val="24"/>
          <w:szCs w:val="28"/>
        </w:rPr>
        <w:t xml:space="preserve"> RTX 3050</w:t>
      </w:r>
      <w:r w:rsidRPr="002A43D2">
        <w:rPr>
          <w:rFonts w:ascii="Times New Roman" w:hAnsi="Times New Roman"/>
          <w:bCs/>
          <w:sz w:val="24"/>
          <w:szCs w:val="28"/>
          <w:lang w:val="en-US"/>
        </w:rPr>
        <w:t>;</w:t>
      </w:r>
    </w:p>
    <w:p w14:paraId="768A1214" w14:textId="1E380B86" w:rsidR="002A43D2" w:rsidRPr="002A43D2" w:rsidRDefault="002A43D2" w:rsidP="002A43D2">
      <w:pPr>
        <w:widowControl/>
        <w:numPr>
          <w:ilvl w:val="0"/>
          <w:numId w:val="7"/>
        </w:numPr>
        <w:suppressAutoHyphens w:val="0"/>
        <w:autoSpaceDE/>
        <w:autoSpaceDN/>
        <w:adjustRightInd/>
        <w:spacing w:line="360" w:lineRule="auto"/>
        <w:rPr>
          <w:rFonts w:ascii="Times New Roman" w:hAnsi="Times New Roman"/>
          <w:bCs/>
          <w:sz w:val="24"/>
          <w:szCs w:val="28"/>
        </w:rPr>
      </w:pPr>
      <w:r w:rsidRPr="002A43D2">
        <w:rPr>
          <w:rFonts w:ascii="Times New Roman" w:hAnsi="Times New Roman"/>
          <w:bCs/>
          <w:sz w:val="24"/>
          <w:szCs w:val="28"/>
        </w:rPr>
        <w:t xml:space="preserve">оперативная память — </w:t>
      </w:r>
      <w:r>
        <w:rPr>
          <w:rFonts w:ascii="Times New Roman" w:hAnsi="Times New Roman"/>
          <w:bCs/>
          <w:sz w:val="24"/>
          <w:szCs w:val="28"/>
        </w:rPr>
        <w:t>8</w:t>
      </w:r>
      <w:r w:rsidRPr="002A43D2">
        <w:rPr>
          <w:rFonts w:ascii="Times New Roman" w:hAnsi="Times New Roman"/>
          <w:bCs/>
          <w:sz w:val="24"/>
          <w:szCs w:val="28"/>
        </w:rPr>
        <w:t xml:space="preserve"> Гб; </w:t>
      </w:r>
    </w:p>
    <w:p w14:paraId="29E47F6E" w14:textId="77777777" w:rsidR="002A43D2" w:rsidRPr="002A43D2" w:rsidRDefault="002A43D2" w:rsidP="002A43D2">
      <w:pPr>
        <w:widowControl/>
        <w:numPr>
          <w:ilvl w:val="0"/>
          <w:numId w:val="7"/>
        </w:numPr>
        <w:suppressAutoHyphens w:val="0"/>
        <w:autoSpaceDE/>
        <w:autoSpaceDN/>
        <w:adjustRightInd/>
        <w:spacing w:line="360" w:lineRule="auto"/>
        <w:rPr>
          <w:rFonts w:ascii="Times New Roman" w:hAnsi="Times New Roman"/>
          <w:bCs/>
          <w:sz w:val="24"/>
          <w:szCs w:val="28"/>
        </w:rPr>
      </w:pPr>
      <w:r w:rsidRPr="002A43D2">
        <w:rPr>
          <w:rFonts w:ascii="Times New Roman" w:hAnsi="Times New Roman"/>
          <w:bCs/>
          <w:sz w:val="24"/>
          <w:szCs w:val="28"/>
        </w:rPr>
        <w:t>манипулятор типа «мышь»</w:t>
      </w:r>
      <w:r w:rsidRPr="002A43D2">
        <w:rPr>
          <w:rFonts w:ascii="Times New Roman" w:hAnsi="Times New Roman"/>
          <w:bCs/>
          <w:sz w:val="24"/>
          <w:szCs w:val="28"/>
          <w:lang w:val="en-US"/>
        </w:rPr>
        <w:t>,</w:t>
      </w:r>
      <w:r w:rsidRPr="002A43D2">
        <w:rPr>
          <w:rFonts w:ascii="Times New Roman" w:hAnsi="Times New Roman"/>
          <w:bCs/>
          <w:sz w:val="24"/>
          <w:szCs w:val="28"/>
        </w:rPr>
        <w:t xml:space="preserve"> «клавиатура»;</w:t>
      </w:r>
      <w:r w:rsidRPr="002A43D2">
        <w:rPr>
          <w:rFonts w:ascii="Times New Roman" w:hAnsi="Times New Roman"/>
          <w:bCs/>
          <w:sz w:val="24"/>
          <w:szCs w:val="28"/>
          <w:lang w:val="en-US"/>
        </w:rPr>
        <w:t xml:space="preserve"> </w:t>
      </w:r>
    </w:p>
    <w:p w14:paraId="3DF963AC" w14:textId="77777777" w:rsidR="002A43D2" w:rsidRPr="002A43D2" w:rsidRDefault="002A43D2" w:rsidP="002A43D2">
      <w:pPr>
        <w:pStyle w:val="a3"/>
        <w:ind w:left="714" w:firstLine="0"/>
        <w:rPr>
          <w:rFonts w:ascii="Times New Roman" w:hAnsi="Times New Roman"/>
          <w:sz w:val="24"/>
          <w:szCs w:val="24"/>
        </w:rPr>
      </w:pPr>
    </w:p>
    <w:p w14:paraId="2371869E" w14:textId="77777777" w:rsidR="002A43D2" w:rsidRPr="002A43D2" w:rsidRDefault="002A43D2" w:rsidP="002A43D2">
      <w:pPr>
        <w:pStyle w:val="1"/>
        <w:pageBreakBefore/>
        <w:numPr>
          <w:ilvl w:val="0"/>
          <w:numId w:val="6"/>
        </w:numPr>
        <w:spacing w:line="257" w:lineRule="auto"/>
        <w:ind w:left="833" w:hanging="11"/>
        <w:jc w:val="center"/>
        <w:rPr>
          <w:sz w:val="28"/>
          <w:szCs w:val="28"/>
        </w:rPr>
      </w:pPr>
      <w:bookmarkStart w:id="4" w:name="_Toc179450120"/>
      <w:r w:rsidRPr="002A43D2">
        <w:rPr>
          <w:sz w:val="28"/>
          <w:szCs w:val="28"/>
        </w:rPr>
        <w:lastRenderedPageBreak/>
        <w:t>Работа с программным обеспечением</w:t>
      </w:r>
      <w:bookmarkEnd w:id="4"/>
    </w:p>
    <w:p w14:paraId="214984E8" w14:textId="77777777" w:rsidR="002A43D2" w:rsidRPr="002A43D2" w:rsidRDefault="002A43D2" w:rsidP="00E80949">
      <w:pPr>
        <w:ind w:firstLine="567"/>
        <w:rPr>
          <w:rFonts w:ascii="Times New Roman" w:hAnsi="Times New Roman"/>
        </w:rPr>
      </w:pPr>
    </w:p>
    <w:p w14:paraId="3FA71387" w14:textId="11B32971" w:rsidR="00E80949" w:rsidRPr="002A43D2" w:rsidRDefault="00E80949" w:rsidP="00E80949">
      <w:pPr>
        <w:ind w:firstLine="567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Управляющая программа запускается автоматически после загрузки операционной системы планшетного модуля (рисунок 6).</w:t>
      </w:r>
    </w:p>
    <w:p w14:paraId="07A50208" w14:textId="77777777" w:rsidR="00E80949" w:rsidRPr="002A43D2" w:rsidRDefault="00E80949" w:rsidP="00E80949">
      <w:pPr>
        <w:widowControl/>
        <w:tabs>
          <w:tab w:val="left" w:pos="851"/>
        </w:tabs>
        <w:suppressAutoHyphens w:val="0"/>
        <w:autoSpaceDE/>
        <w:autoSpaceDN/>
        <w:adjustRightInd/>
        <w:ind w:firstLine="567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Если программа «Рубеж» по какой-то причине была закрыта, можно произвести ее повторный запуск, нажав на ярлык (рисунок 5).</w:t>
      </w:r>
    </w:p>
    <w:p w14:paraId="604B942B" w14:textId="77777777" w:rsidR="00E80949" w:rsidRPr="002A43D2" w:rsidRDefault="00E80949" w:rsidP="00E80949">
      <w:pPr>
        <w:widowControl/>
        <w:tabs>
          <w:tab w:val="left" w:pos="851"/>
        </w:tabs>
        <w:suppressAutoHyphens w:val="0"/>
        <w:autoSpaceDE/>
        <w:autoSpaceDN/>
        <w:adjustRightInd/>
        <w:ind w:firstLine="567"/>
        <w:rPr>
          <w:rFonts w:ascii="Times New Roman" w:hAnsi="Times New Roman"/>
          <w:sz w:val="24"/>
          <w:szCs w:val="24"/>
        </w:rPr>
      </w:pPr>
    </w:p>
    <w:p w14:paraId="4E80165A" w14:textId="4D57FAE1" w:rsidR="00E80949" w:rsidRPr="002A43D2" w:rsidRDefault="00E80949" w:rsidP="00E80949">
      <w:pPr>
        <w:pStyle w:val="a5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FF05C7B" wp14:editId="5318AE01">
            <wp:extent cx="4412615" cy="2371090"/>
            <wp:effectExtent l="0" t="0" r="0" b="0"/>
            <wp:docPr id="11" name="Рисунок 11" descr="\\Art\общая\_ТехБлок\ОДП\Лазарева\9874-1\рис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rt\общая\_ТехБлок\ОДП\Лазарева\9874-1\рис-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615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8BB" w:rsidRPr="002A43D2">
        <w:rPr>
          <w:rFonts w:ascii="Times New Roman" w:hAnsi="Times New Roman"/>
          <w:sz w:val="24"/>
          <w:szCs w:val="24"/>
        </w:rPr>
        <w:t>ы</w:t>
      </w:r>
    </w:p>
    <w:p w14:paraId="22E667A5" w14:textId="77777777" w:rsidR="00E80949" w:rsidRPr="002A43D2" w:rsidRDefault="00E80949" w:rsidP="00E80949">
      <w:pPr>
        <w:pStyle w:val="a5"/>
        <w:ind w:firstLine="567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5 – Запуск управляющей программы</w:t>
      </w:r>
    </w:p>
    <w:p w14:paraId="7C22DC76" w14:textId="77777777" w:rsidR="00E80949" w:rsidRPr="002A43D2" w:rsidRDefault="00E80949" w:rsidP="00E80949">
      <w:pPr>
        <w:keepNext/>
        <w:widowControl/>
        <w:tabs>
          <w:tab w:val="left" w:pos="851"/>
        </w:tabs>
        <w:suppressAutoHyphens w:val="0"/>
        <w:autoSpaceDE/>
        <w:autoSpaceDN/>
        <w:adjustRightInd/>
        <w:spacing w:before="120" w:after="120"/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4D8359A" wp14:editId="258D3B99">
            <wp:extent cx="3745814" cy="2357252"/>
            <wp:effectExtent l="0" t="0" r="762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54324" cy="236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08B8F" w14:textId="77777777" w:rsidR="00E80949" w:rsidRPr="002A43D2" w:rsidRDefault="00E80949" w:rsidP="00E80949">
      <w:pPr>
        <w:pStyle w:val="a5"/>
        <w:ind w:firstLine="567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6 – Стартовое окно</w:t>
      </w:r>
    </w:p>
    <w:p w14:paraId="58A6CDFB" w14:textId="77777777" w:rsidR="00E80949" w:rsidRPr="002A43D2" w:rsidRDefault="00E80949" w:rsidP="00E80949">
      <w:pPr>
        <w:ind w:firstLine="567"/>
        <w:rPr>
          <w:rFonts w:ascii="Times New Roman" w:hAnsi="Times New Roman"/>
          <w:noProof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При нажатии на кнопку «Начать» осуществляется переход в главное меню приложения (Рисунок 7).</w:t>
      </w:r>
      <w:r w:rsidRPr="002A43D2">
        <w:rPr>
          <w:rFonts w:ascii="Times New Roman" w:hAnsi="Times New Roman"/>
          <w:noProof/>
          <w:sz w:val="24"/>
          <w:szCs w:val="24"/>
        </w:rPr>
        <w:t xml:space="preserve"> </w:t>
      </w:r>
    </w:p>
    <w:p w14:paraId="1238F8A4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noProof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63430BA" wp14:editId="0B3E28BD">
            <wp:extent cx="4032913" cy="2525303"/>
            <wp:effectExtent l="0" t="0" r="5715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39948" cy="2529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778FB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noProof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t>Рисунок 7  - главное меню</w:t>
      </w:r>
    </w:p>
    <w:p w14:paraId="69D90102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noProof/>
          <w:sz w:val="24"/>
          <w:szCs w:val="24"/>
        </w:rPr>
      </w:pPr>
    </w:p>
    <w:p w14:paraId="4508A309" w14:textId="77777777" w:rsidR="00E80949" w:rsidRPr="002A43D2" w:rsidRDefault="00E80949" w:rsidP="00E80949">
      <w:pPr>
        <w:ind w:firstLine="567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Программа имеет 3 роли авторизованных пользователей (администратор, преподаватель и студент) и демонстрационный режим, не требующий авторизации. </w:t>
      </w:r>
    </w:p>
    <w:p w14:paraId="77636D07" w14:textId="77777777" w:rsidR="00E80949" w:rsidRPr="002A43D2" w:rsidRDefault="00E80949" w:rsidP="00E80949">
      <w:pPr>
        <w:ind w:firstLine="567"/>
        <w:rPr>
          <w:rFonts w:ascii="Times New Roman" w:hAnsi="Times New Roman"/>
          <w:sz w:val="24"/>
          <w:szCs w:val="24"/>
        </w:rPr>
      </w:pPr>
    </w:p>
    <w:p w14:paraId="3C5AA0CD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В главном меню, переходим по кнопке авторизации (рисунок 8) </w:t>
      </w:r>
    </w:p>
    <w:p w14:paraId="7BD7AAAA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</w:p>
    <w:p w14:paraId="1BBB45EE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AAD93FA" wp14:editId="2012DC4D">
            <wp:extent cx="3500650" cy="2205957"/>
            <wp:effectExtent l="0" t="0" r="508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07264" cy="22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66CD6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Рисунок 8 – кнопка авторизации</w:t>
      </w:r>
    </w:p>
    <w:p w14:paraId="2C3A427B" w14:textId="77777777" w:rsidR="00E80949" w:rsidRPr="002A43D2" w:rsidRDefault="00E80949" w:rsidP="00E80949">
      <w:pPr>
        <w:pStyle w:val="a6"/>
        <w:jc w:val="center"/>
        <w:rPr>
          <w:rFonts w:ascii="Times New Roman" w:hAnsi="Times New Roman"/>
          <w:iCs/>
          <w:sz w:val="24"/>
          <w:szCs w:val="24"/>
        </w:rPr>
      </w:pPr>
    </w:p>
    <w:p w14:paraId="52154286" w14:textId="77777777" w:rsidR="00E80949" w:rsidRPr="002A43D2" w:rsidRDefault="00E80949" w:rsidP="00E80949">
      <w:pPr>
        <w:pStyle w:val="a6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 xml:space="preserve">Произведем первую настройку, для этого нужно авторизоваться под логином и паролем администратора, нажимаем на иконку авторизации: </w:t>
      </w:r>
    </w:p>
    <w:p w14:paraId="14A5E05B" w14:textId="77777777" w:rsidR="00E80949" w:rsidRPr="002A43D2" w:rsidRDefault="00E80949" w:rsidP="00E80949">
      <w:pPr>
        <w:pStyle w:val="a6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 xml:space="preserve">*По умолчанию </w:t>
      </w:r>
    </w:p>
    <w:p w14:paraId="3A9CB616" w14:textId="77777777" w:rsidR="00E80949" w:rsidRPr="002A43D2" w:rsidRDefault="00E80949" w:rsidP="00E80949">
      <w:pPr>
        <w:pStyle w:val="a6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Логин: админ</w:t>
      </w:r>
    </w:p>
    <w:p w14:paraId="29023838" w14:textId="77777777" w:rsidR="00E80949" w:rsidRPr="002A43D2" w:rsidRDefault="00E80949" w:rsidP="00E80949">
      <w:pPr>
        <w:pStyle w:val="a6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Пароль: 12345678</w:t>
      </w:r>
    </w:p>
    <w:p w14:paraId="55338818" w14:textId="77777777" w:rsidR="00E80949" w:rsidRPr="002A43D2" w:rsidRDefault="00E80949" w:rsidP="00E80949">
      <w:pPr>
        <w:pStyle w:val="a6"/>
        <w:rPr>
          <w:rStyle w:val="a7"/>
          <w:rFonts w:ascii="Times New Roman" w:hAnsi="Times New Roman"/>
          <w:i w:val="0"/>
          <w:sz w:val="24"/>
          <w:szCs w:val="24"/>
        </w:rPr>
      </w:pPr>
    </w:p>
    <w:p w14:paraId="34F8F30F" w14:textId="77777777" w:rsidR="00E80949" w:rsidRPr="002A43D2" w:rsidRDefault="00E80949" w:rsidP="00E80949">
      <w:pPr>
        <w:pStyle w:val="a6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 xml:space="preserve">Нажимаем кнопку «Войти» (рисунок 9): </w:t>
      </w:r>
    </w:p>
    <w:p w14:paraId="4D916755" w14:textId="77777777" w:rsidR="00E80949" w:rsidRPr="002A43D2" w:rsidRDefault="00E80949" w:rsidP="00E80949">
      <w:pPr>
        <w:pStyle w:val="a6"/>
        <w:rPr>
          <w:rStyle w:val="a7"/>
          <w:rFonts w:ascii="Times New Roman" w:hAnsi="Times New Roman"/>
          <w:i w:val="0"/>
          <w:sz w:val="24"/>
          <w:szCs w:val="24"/>
        </w:rPr>
      </w:pPr>
    </w:p>
    <w:p w14:paraId="5E35FC66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noProof/>
          <w:sz w:val="24"/>
          <w:szCs w:val="24"/>
        </w:rPr>
        <w:lastRenderedPageBreak/>
        <w:drawing>
          <wp:inline distT="0" distB="0" distL="0" distR="0" wp14:anchorId="0E9A40D4" wp14:editId="4EB5CA19">
            <wp:extent cx="2995683" cy="257722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23541" cy="260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0AAB2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Рисунок 9 – окно авторизации</w:t>
      </w:r>
    </w:p>
    <w:p w14:paraId="7841601A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</w:p>
    <w:p w14:paraId="7F10C5CB" w14:textId="77777777" w:rsidR="00E80949" w:rsidRPr="002A43D2" w:rsidRDefault="00E80949" w:rsidP="00E80949">
      <w:pPr>
        <w:ind w:right="38"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Переходим по иконке администрирования и нажимаем кнопку «база преподавателей» (рисунок 10-11):</w:t>
      </w:r>
    </w:p>
    <w:p w14:paraId="418102CB" w14:textId="77777777" w:rsidR="00E80949" w:rsidRPr="002A43D2" w:rsidRDefault="00E80949" w:rsidP="00E80949">
      <w:pPr>
        <w:ind w:right="38" w:firstLine="0"/>
        <w:rPr>
          <w:rFonts w:ascii="Times New Roman" w:hAnsi="Times New Roman"/>
          <w:sz w:val="24"/>
          <w:szCs w:val="24"/>
        </w:rPr>
      </w:pPr>
    </w:p>
    <w:p w14:paraId="0D54FDF1" w14:textId="77777777" w:rsidR="00E80949" w:rsidRPr="002A43D2" w:rsidRDefault="00E80949" w:rsidP="00E80949">
      <w:pPr>
        <w:ind w:right="38"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F170D0E" wp14:editId="225CA21D">
            <wp:extent cx="3016593" cy="1881187"/>
            <wp:effectExtent l="0" t="0" r="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40216" cy="1895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EB203" w14:textId="77777777" w:rsidR="00E80949" w:rsidRPr="002A43D2" w:rsidRDefault="00E80949" w:rsidP="00E80949">
      <w:pPr>
        <w:ind w:right="38"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10 – кнопка администрирования</w:t>
      </w:r>
    </w:p>
    <w:p w14:paraId="331FDE0E" w14:textId="77777777" w:rsidR="00E80949" w:rsidRPr="002A43D2" w:rsidRDefault="00E80949" w:rsidP="00E80949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14:paraId="68968511" w14:textId="77777777" w:rsidR="00E80949" w:rsidRPr="002A43D2" w:rsidRDefault="00E80949" w:rsidP="00E80949">
      <w:pPr>
        <w:pStyle w:val="a5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6C3E5B6" wp14:editId="34505348">
            <wp:extent cx="4244453" cy="2098680"/>
            <wp:effectExtent l="0" t="0" r="381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54117" cy="2103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BD00A" w14:textId="77777777" w:rsidR="00E80949" w:rsidRPr="002A43D2" w:rsidRDefault="00E80949" w:rsidP="00E80949">
      <w:pPr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11 – кнопка «База преподавателей»</w:t>
      </w:r>
    </w:p>
    <w:p w14:paraId="35E8FAEE" w14:textId="77777777" w:rsidR="00E80949" w:rsidRPr="002A43D2" w:rsidRDefault="00E80949" w:rsidP="00E80949">
      <w:pPr>
        <w:rPr>
          <w:rFonts w:ascii="Times New Roman" w:hAnsi="Times New Roman"/>
          <w:sz w:val="24"/>
          <w:szCs w:val="24"/>
        </w:rPr>
      </w:pPr>
    </w:p>
    <w:p w14:paraId="45EF5A7F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В появившимся окне жмем создать и заполняем все поля</w:t>
      </w:r>
    </w:p>
    <w:p w14:paraId="0A6F9268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</w:p>
    <w:p w14:paraId="75505234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897B4AC" wp14:editId="3EFAD0D9">
            <wp:extent cx="3354779" cy="2093039"/>
            <wp:effectExtent l="0" t="0" r="0" b="254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68158" cy="2101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E9E76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12 – форма добавления нового преподавателя</w:t>
      </w:r>
    </w:p>
    <w:p w14:paraId="1FC1DB3A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</w:p>
    <w:p w14:paraId="6B04090C" w14:textId="77777777" w:rsidR="00E80949" w:rsidRPr="002A43D2" w:rsidRDefault="00E80949" w:rsidP="00E80949">
      <w:pPr>
        <w:ind w:firstLine="567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После этого мы выходим на главное меню с помощью стрелочки и заходим под логином и паролем преподавателя. После авторизации на главном окне появится надпись под каким логином мы авторизованы (рисунок 13): </w:t>
      </w:r>
    </w:p>
    <w:p w14:paraId="14DC0E6B" w14:textId="77777777" w:rsidR="00E80949" w:rsidRPr="002A43D2" w:rsidRDefault="00E80949" w:rsidP="00E80949">
      <w:pPr>
        <w:ind w:firstLine="567"/>
        <w:rPr>
          <w:rFonts w:ascii="Times New Roman" w:hAnsi="Times New Roman"/>
          <w:sz w:val="24"/>
          <w:szCs w:val="24"/>
        </w:rPr>
      </w:pPr>
    </w:p>
    <w:p w14:paraId="5921D87D" w14:textId="77777777" w:rsidR="00E80949" w:rsidRPr="002A43D2" w:rsidRDefault="00E80949" w:rsidP="00E80949">
      <w:pPr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72AEEAC" wp14:editId="05130E29">
            <wp:extent cx="4107791" cy="2561088"/>
            <wp:effectExtent l="0" t="0" r="762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16308" cy="256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B2767" w14:textId="77777777" w:rsidR="00E80949" w:rsidRPr="002A43D2" w:rsidRDefault="00E80949" w:rsidP="00E80949">
      <w:pPr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13 – вид надписи авторизованного</w:t>
      </w:r>
    </w:p>
    <w:p w14:paraId="49A354C9" w14:textId="77777777" w:rsidR="00E80949" w:rsidRPr="002A43D2" w:rsidRDefault="00E80949" w:rsidP="00E80949">
      <w:pPr>
        <w:rPr>
          <w:rFonts w:ascii="Times New Roman" w:hAnsi="Times New Roman"/>
          <w:sz w:val="24"/>
          <w:szCs w:val="24"/>
        </w:rPr>
      </w:pPr>
    </w:p>
    <w:p w14:paraId="19F88FF8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Далее преподаватель создает группу, для этого нужно нажат ярлык администрирования и перейти на следующий экран (рисунок 14): </w:t>
      </w:r>
    </w:p>
    <w:p w14:paraId="6FB7EB9E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</w:p>
    <w:p w14:paraId="7DD6F405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712EDEC" wp14:editId="3C3E44F6">
            <wp:extent cx="3259777" cy="1522775"/>
            <wp:effectExtent l="0" t="0" r="0" b="127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61839" cy="1523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C6C1D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14 – окно администрирования преподавателя</w:t>
      </w:r>
    </w:p>
    <w:p w14:paraId="06AC579A" w14:textId="77777777" w:rsidR="00E80949" w:rsidRPr="002A43D2" w:rsidRDefault="00E80949" w:rsidP="00E80949">
      <w:pPr>
        <w:rPr>
          <w:rFonts w:ascii="Times New Roman" w:hAnsi="Times New Roman"/>
          <w:sz w:val="24"/>
          <w:szCs w:val="24"/>
        </w:rPr>
      </w:pPr>
    </w:p>
    <w:p w14:paraId="1CA951DD" w14:textId="77777777" w:rsidR="00E80949" w:rsidRPr="002A43D2" w:rsidRDefault="00E80949" w:rsidP="00E80949">
      <w:pPr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После нажимаем на «База групп» - «Новая группа» - заполняем все поля: </w:t>
      </w:r>
    </w:p>
    <w:p w14:paraId="26B6577D" w14:textId="77777777" w:rsidR="00E80949" w:rsidRPr="002A43D2" w:rsidRDefault="00E80949" w:rsidP="00E80949">
      <w:pPr>
        <w:ind w:firstLine="709"/>
        <w:rPr>
          <w:rFonts w:ascii="Times New Roman" w:hAnsi="Times New Roman"/>
          <w:sz w:val="24"/>
          <w:szCs w:val="24"/>
        </w:rPr>
      </w:pPr>
    </w:p>
    <w:p w14:paraId="3C4725D6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BE85D1F" wp14:editId="5C493A3D">
            <wp:extent cx="3091218" cy="2701628"/>
            <wp:effectExtent l="0" t="0" r="0" b="381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05418" cy="271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34AE7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15 – форма добавления группы</w:t>
      </w:r>
    </w:p>
    <w:p w14:paraId="17DD3053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</w:p>
    <w:p w14:paraId="1B93A0AB" w14:textId="77777777" w:rsidR="00E80949" w:rsidRPr="002A43D2" w:rsidRDefault="00E80949" w:rsidP="00E80949">
      <w:pPr>
        <w:ind w:firstLine="0"/>
        <w:jc w:val="left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Нажимаем кнопку создать, после чего заходим в группу двойным нажатием и переходим к списку студентов (рисунок 16):</w:t>
      </w:r>
    </w:p>
    <w:p w14:paraId="098782A9" w14:textId="77777777" w:rsidR="00E80949" w:rsidRPr="002A43D2" w:rsidRDefault="00E80949" w:rsidP="00E80949">
      <w:pPr>
        <w:ind w:firstLine="0"/>
        <w:jc w:val="left"/>
        <w:rPr>
          <w:rFonts w:ascii="Times New Roman" w:hAnsi="Times New Roman"/>
          <w:sz w:val="24"/>
          <w:szCs w:val="24"/>
        </w:rPr>
      </w:pPr>
    </w:p>
    <w:p w14:paraId="2EAC4C43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04C170C" wp14:editId="021CD585">
            <wp:extent cx="4121623" cy="1621094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34574" cy="162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66907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16 – управление студентами группы</w:t>
      </w:r>
    </w:p>
    <w:p w14:paraId="6227FE58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</w:p>
    <w:p w14:paraId="335556C7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Добавляем новых студентов, нажимаем «Добавить» и заполняем на появившемся окне все поля (рисунок 17): </w:t>
      </w:r>
    </w:p>
    <w:p w14:paraId="6BEEDDD7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ab/>
      </w:r>
    </w:p>
    <w:p w14:paraId="45C1813C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737FE99" wp14:editId="2A2F0D09">
            <wp:extent cx="2821862" cy="179828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40804" cy="181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7A5A7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17 -форма добавления нового студента</w:t>
      </w:r>
    </w:p>
    <w:p w14:paraId="0DEABCC1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</w:p>
    <w:p w14:paraId="0157FDBA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Жмем создать и повторяем, заполняя журнал учащихся. После этого выходим на главное окно, нажимаем администрирование, выбираем «Калибровка мишеней»:  </w:t>
      </w:r>
    </w:p>
    <w:p w14:paraId="27AD723B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567"/>
        <w:rPr>
          <w:rFonts w:ascii="Times New Roman" w:hAnsi="Times New Roman"/>
          <w:sz w:val="24"/>
          <w:szCs w:val="24"/>
        </w:rPr>
      </w:pPr>
    </w:p>
    <w:p w14:paraId="44041AF9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567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A13E793" wp14:editId="18A7D7AC">
            <wp:extent cx="3343240" cy="1595529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65966" cy="160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BAA1E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567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Рисунок 18 – кнопка «Калибровка мишеней» </w:t>
      </w:r>
    </w:p>
    <w:p w14:paraId="450A3962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0"/>
        <w:rPr>
          <w:rFonts w:ascii="Times New Roman" w:hAnsi="Times New Roman"/>
          <w:sz w:val="24"/>
          <w:szCs w:val="24"/>
        </w:rPr>
      </w:pPr>
    </w:p>
    <w:p w14:paraId="34484170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Вводим номер мишени, указанный на задней стенке мишени (рисунок 19): </w:t>
      </w:r>
    </w:p>
    <w:p w14:paraId="5303418C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0"/>
        <w:rPr>
          <w:rFonts w:ascii="Times New Roman" w:hAnsi="Times New Roman"/>
          <w:sz w:val="24"/>
          <w:szCs w:val="24"/>
        </w:rPr>
      </w:pPr>
    </w:p>
    <w:p w14:paraId="3EF68C39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A09946F" wp14:editId="5C9053F1">
            <wp:extent cx="3795309" cy="1518663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32140" cy="153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E43EC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19 – форма ввода номера мишени</w:t>
      </w:r>
    </w:p>
    <w:p w14:paraId="083066B7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567"/>
        <w:rPr>
          <w:rFonts w:ascii="Times New Roman" w:hAnsi="Times New Roman"/>
          <w:sz w:val="24"/>
          <w:szCs w:val="24"/>
        </w:rPr>
      </w:pPr>
    </w:p>
    <w:p w14:paraId="43E133E0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567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Нажимаем продолжить, производим выстрел из лазерного оружия в центр калибровочной пластины (для удобства лучше оружие прижать к пластине). При успешной калибровке программа выдаст подтверждение в виде зеленой точки в центре мишени на экране планшетного модуля. Нажимаем применить (рисунок 20)</w:t>
      </w:r>
    </w:p>
    <w:p w14:paraId="318FF776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567"/>
        <w:jc w:val="center"/>
        <w:rPr>
          <w:rFonts w:ascii="Times New Roman" w:eastAsia="Arial Unicode MS" w:hAnsi="Times New Roman"/>
          <w:bCs/>
          <w:iCs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7F13ADD" wp14:editId="6C6C02DB">
            <wp:extent cx="3312333" cy="2067970"/>
            <wp:effectExtent l="95250" t="95250" r="97790" b="10414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48494" cy="209054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153099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567"/>
        <w:jc w:val="center"/>
        <w:rPr>
          <w:rFonts w:ascii="Times New Roman" w:eastAsia="Arial Unicode MS" w:hAnsi="Times New Roman"/>
          <w:bCs/>
          <w:iCs/>
          <w:sz w:val="24"/>
          <w:szCs w:val="24"/>
        </w:rPr>
      </w:pPr>
      <w:r w:rsidRPr="002A43D2">
        <w:rPr>
          <w:rFonts w:ascii="Times New Roman" w:eastAsia="Arial Unicode MS" w:hAnsi="Times New Roman"/>
          <w:bCs/>
          <w:iCs/>
          <w:sz w:val="24"/>
          <w:szCs w:val="24"/>
        </w:rPr>
        <w:t>Рисунок 20 – калибровка мишени</w:t>
      </w:r>
    </w:p>
    <w:p w14:paraId="76F64967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567"/>
        <w:rPr>
          <w:rFonts w:ascii="Times New Roman" w:eastAsia="Arial Unicode MS" w:hAnsi="Times New Roman"/>
          <w:bCs/>
          <w:iCs/>
          <w:sz w:val="24"/>
          <w:szCs w:val="24"/>
        </w:rPr>
      </w:pPr>
    </w:p>
    <w:p w14:paraId="616ADCF1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567"/>
        <w:rPr>
          <w:rFonts w:ascii="Times New Roman" w:eastAsia="Arial Unicode MS" w:hAnsi="Times New Roman"/>
          <w:bCs/>
          <w:iCs/>
          <w:sz w:val="24"/>
          <w:szCs w:val="24"/>
        </w:rPr>
      </w:pPr>
      <w:r w:rsidRPr="002A43D2">
        <w:rPr>
          <w:rFonts w:ascii="Times New Roman" w:eastAsia="Arial Unicode MS" w:hAnsi="Times New Roman"/>
          <w:bCs/>
          <w:iCs/>
          <w:sz w:val="24"/>
          <w:szCs w:val="24"/>
        </w:rPr>
        <w:t xml:space="preserve">История стрельб - </w:t>
      </w:r>
      <w:r w:rsidRPr="002A43D2">
        <w:rPr>
          <w:rFonts w:ascii="Times New Roman" w:hAnsi="Times New Roman"/>
          <w:sz w:val="24"/>
          <w:szCs w:val="24"/>
        </w:rPr>
        <w:t xml:space="preserve">Для просмотра архива стрельб нажимаем кнопку </w:t>
      </w:r>
      <w:r w:rsidRPr="002A43D2">
        <w:rPr>
          <w:rFonts w:ascii="Times New Roman" w:hAnsi="Times New Roman"/>
          <w:sz w:val="24"/>
          <w:szCs w:val="24"/>
          <w:u w:val="single"/>
        </w:rPr>
        <w:t>Администрирование-База групп – выбираете группу. При двойном нажатии на студента, открывается страница истории</w:t>
      </w:r>
    </w:p>
    <w:p w14:paraId="5BAAF260" w14:textId="77777777" w:rsidR="00E80949" w:rsidRPr="002A43D2" w:rsidRDefault="00E80949" w:rsidP="00E80949">
      <w:pPr>
        <w:ind w:firstLine="567"/>
        <w:jc w:val="left"/>
        <w:rPr>
          <w:rFonts w:ascii="Times New Roman" w:hAnsi="Times New Roman"/>
          <w:sz w:val="24"/>
          <w:szCs w:val="24"/>
        </w:rPr>
      </w:pPr>
    </w:p>
    <w:p w14:paraId="48212B22" w14:textId="77777777" w:rsidR="00E80949" w:rsidRPr="002A43D2" w:rsidRDefault="00E80949" w:rsidP="00E80949">
      <w:pPr>
        <w:ind w:firstLine="567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6B66BD8" wp14:editId="1F5400AF">
            <wp:extent cx="3709622" cy="2306509"/>
            <wp:effectExtent l="0" t="0" r="571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14753" cy="2309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0A486" w14:textId="77777777" w:rsidR="00E80949" w:rsidRPr="002A43D2" w:rsidRDefault="00E80949" w:rsidP="00E80949">
      <w:pPr>
        <w:ind w:firstLine="567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21 – история стрельб</w:t>
      </w:r>
    </w:p>
    <w:p w14:paraId="5134751B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</w:p>
    <w:p w14:paraId="647D7123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Для выдачи результата в электронном виде курсанту или для их распечатки нажимаем кнопку «</w:t>
      </w:r>
      <w:r w:rsidRPr="002A43D2">
        <w:rPr>
          <w:rFonts w:ascii="Times New Roman" w:hAnsi="Times New Roman"/>
          <w:sz w:val="24"/>
          <w:szCs w:val="24"/>
          <w:u w:val="single"/>
        </w:rPr>
        <w:t xml:space="preserve">Отправить в </w:t>
      </w:r>
      <w:r w:rsidRPr="002A43D2">
        <w:rPr>
          <w:rFonts w:ascii="Times New Roman" w:hAnsi="Times New Roman"/>
          <w:sz w:val="24"/>
          <w:szCs w:val="24"/>
          <w:u w:val="single"/>
          <w:lang w:val="en-US"/>
        </w:rPr>
        <w:t>PDF</w:t>
      </w:r>
      <w:r w:rsidRPr="002A43D2">
        <w:rPr>
          <w:rFonts w:ascii="Times New Roman" w:hAnsi="Times New Roman"/>
          <w:sz w:val="24"/>
          <w:szCs w:val="24"/>
        </w:rPr>
        <w:t xml:space="preserve">». При этом откроется диалог сохранения </w:t>
      </w:r>
      <w:r w:rsidRPr="002A43D2">
        <w:rPr>
          <w:rFonts w:ascii="Times New Roman" w:hAnsi="Times New Roman"/>
          <w:sz w:val="24"/>
          <w:szCs w:val="24"/>
          <w:lang w:val="en-US"/>
        </w:rPr>
        <w:t>PDF</w:t>
      </w:r>
      <w:r w:rsidRPr="002A43D2">
        <w:rPr>
          <w:rFonts w:ascii="Times New Roman" w:hAnsi="Times New Roman"/>
          <w:sz w:val="24"/>
          <w:szCs w:val="24"/>
        </w:rPr>
        <w:t>-файла с именем и датой/временем в названии по умолчанию (рисунок 22). При сохранении файла нужно настроить путь к папке. Автоматически программа сохраняет файлы в папку «Загрузки»</w:t>
      </w:r>
    </w:p>
    <w:p w14:paraId="3B6A2DDF" w14:textId="77777777" w:rsidR="00E80949" w:rsidRPr="002A43D2" w:rsidRDefault="00E80949" w:rsidP="00E80949">
      <w:pPr>
        <w:pStyle w:val="a5"/>
        <w:ind w:firstLine="567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4AAEA6D" wp14:editId="5BF041EB">
            <wp:extent cx="2957885" cy="1755380"/>
            <wp:effectExtent l="19050" t="19050" r="0" b="0"/>
            <wp:docPr id="54" name="Рисунок 54" descr="F:\Документация для новово рубежа\Screenshots\Screenshot from 2024-02-01 15-19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Документация для новово рубежа\Screenshots\Screenshot from 2024-02-01 15-19-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13" t="12074" r="5795" b="9288"/>
                    <a:stretch/>
                  </pic:blipFill>
                  <pic:spPr bwMode="auto">
                    <a:xfrm>
                      <a:off x="0" y="0"/>
                      <a:ext cx="2959352" cy="175625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A43D2">
        <w:rPr>
          <w:rFonts w:ascii="Times New Roman" w:hAnsi="Times New Roman"/>
          <w:sz w:val="24"/>
          <w:szCs w:val="24"/>
        </w:rPr>
        <w:t xml:space="preserve"> </w:t>
      </w:r>
    </w:p>
    <w:p w14:paraId="736E9BE6" w14:textId="77777777" w:rsidR="00E80949" w:rsidRPr="002A43D2" w:rsidRDefault="00E80949" w:rsidP="00E80949">
      <w:pPr>
        <w:pStyle w:val="a5"/>
        <w:ind w:firstLine="567"/>
        <w:rPr>
          <w:rStyle w:val="a7"/>
          <w:rFonts w:ascii="Times New Roman" w:hAnsi="Times New Roman"/>
          <w:i w:val="0"/>
          <w:iCs w:val="0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22</w:t>
      </w:r>
    </w:p>
    <w:p w14:paraId="755FC93A" w14:textId="77777777" w:rsidR="00E80949" w:rsidRPr="002A43D2" w:rsidRDefault="00E80949" w:rsidP="00E80949">
      <w:pPr>
        <w:pStyle w:val="a6"/>
        <w:jc w:val="both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 xml:space="preserve">Программа предоставляет три раздела: </w:t>
      </w:r>
    </w:p>
    <w:p w14:paraId="76B7ADE1" w14:textId="77777777" w:rsidR="00E80949" w:rsidRPr="002A43D2" w:rsidRDefault="00E80949" w:rsidP="00E80949">
      <w:pPr>
        <w:pStyle w:val="a6"/>
        <w:jc w:val="both"/>
        <w:rPr>
          <w:rStyle w:val="a7"/>
          <w:rFonts w:ascii="Times New Roman" w:hAnsi="Times New Roman"/>
          <w:i w:val="0"/>
          <w:sz w:val="24"/>
          <w:szCs w:val="24"/>
        </w:rPr>
      </w:pPr>
    </w:p>
    <w:p w14:paraId="7F967BA8" w14:textId="77777777" w:rsidR="00E80949" w:rsidRPr="002A43D2" w:rsidRDefault="00E80949" w:rsidP="00E80949">
      <w:pPr>
        <w:pStyle w:val="a6"/>
        <w:numPr>
          <w:ilvl w:val="0"/>
          <w:numId w:val="4"/>
        </w:numPr>
        <w:jc w:val="both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 xml:space="preserve">Теоретический курс, возможности которого не зависят от роли (рисунок 23). </w:t>
      </w:r>
    </w:p>
    <w:p w14:paraId="4B12E407" w14:textId="77777777" w:rsidR="00E80949" w:rsidRPr="002A43D2" w:rsidRDefault="00E80949" w:rsidP="00E80949">
      <w:pPr>
        <w:pStyle w:val="a6"/>
        <w:ind w:left="720"/>
        <w:jc w:val="both"/>
        <w:rPr>
          <w:rStyle w:val="a7"/>
          <w:rFonts w:ascii="Times New Roman" w:hAnsi="Times New Roman"/>
          <w:i w:val="0"/>
          <w:sz w:val="24"/>
          <w:szCs w:val="24"/>
        </w:rPr>
      </w:pPr>
    </w:p>
    <w:p w14:paraId="2EC2AE18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0"/>
        <w:jc w:val="center"/>
        <w:rPr>
          <w:rFonts w:ascii="Times New Roman" w:hAnsi="Times New Roman"/>
          <w:bCs/>
          <w:caps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B1DCAFC" wp14:editId="3100EDA1">
            <wp:extent cx="4013635" cy="2786732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25847" cy="2795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DA87B" w14:textId="77777777" w:rsidR="00E80949" w:rsidRPr="002A43D2" w:rsidRDefault="00E80949" w:rsidP="00E80949">
      <w:pPr>
        <w:pStyle w:val="a6"/>
        <w:ind w:left="360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Рисунок 23 – страница теоретического курса</w:t>
      </w:r>
    </w:p>
    <w:p w14:paraId="245567C1" w14:textId="77777777" w:rsidR="00E80949" w:rsidRPr="002A43D2" w:rsidRDefault="00E80949" w:rsidP="00E80949">
      <w:pPr>
        <w:pStyle w:val="a6"/>
        <w:ind w:left="360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</w:p>
    <w:p w14:paraId="7B7A0E55" w14:textId="77777777" w:rsidR="00E80949" w:rsidRPr="002A43D2" w:rsidRDefault="00E80949" w:rsidP="00E80949">
      <w:pPr>
        <w:pStyle w:val="a6"/>
        <w:ind w:left="360"/>
        <w:jc w:val="both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При нажатии на любую из нужных тем, открывается страница с материалами, в виде текста с иллюстрациями (рисунок 24).</w:t>
      </w:r>
    </w:p>
    <w:p w14:paraId="1484CE10" w14:textId="77777777" w:rsidR="00E80949" w:rsidRPr="002A43D2" w:rsidRDefault="00E80949" w:rsidP="00E80949">
      <w:pPr>
        <w:pStyle w:val="a6"/>
        <w:ind w:left="360"/>
        <w:jc w:val="both"/>
        <w:rPr>
          <w:rStyle w:val="a7"/>
          <w:rFonts w:ascii="Times New Roman" w:hAnsi="Times New Roman"/>
          <w:i w:val="0"/>
          <w:sz w:val="24"/>
          <w:szCs w:val="24"/>
        </w:rPr>
      </w:pPr>
    </w:p>
    <w:p w14:paraId="45E206F7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noProof/>
          <w:sz w:val="24"/>
          <w:szCs w:val="24"/>
        </w:rPr>
        <w:drawing>
          <wp:inline distT="0" distB="0" distL="0" distR="0" wp14:anchorId="0BA9094A" wp14:editId="6ED62084">
            <wp:extent cx="4035019" cy="2763672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47617" cy="2772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212B1" w14:textId="77777777" w:rsidR="00E80949" w:rsidRPr="002A43D2" w:rsidRDefault="00E80949" w:rsidP="00E80949">
      <w:pPr>
        <w:pStyle w:val="a6"/>
        <w:ind w:left="360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Рисунок 24 - страница с материалами</w:t>
      </w:r>
    </w:p>
    <w:p w14:paraId="1B03C56D" w14:textId="77777777" w:rsidR="00E80949" w:rsidRPr="002A43D2" w:rsidRDefault="00E80949" w:rsidP="00E80949">
      <w:pPr>
        <w:pStyle w:val="a6"/>
        <w:ind w:left="360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</w:p>
    <w:p w14:paraId="7AB9B81E" w14:textId="77777777" w:rsidR="00E80949" w:rsidRPr="002A43D2" w:rsidRDefault="00E80949" w:rsidP="00E80949">
      <w:pPr>
        <w:pStyle w:val="a6"/>
        <w:jc w:val="both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При помощи элементов управления, возможно воспроизводить голосовую озвучку и управлять ею (рисунок 25):</w:t>
      </w:r>
    </w:p>
    <w:p w14:paraId="41D948B7" w14:textId="77777777" w:rsidR="00E80949" w:rsidRPr="002A43D2" w:rsidRDefault="00E80949" w:rsidP="00E80949">
      <w:pPr>
        <w:pStyle w:val="a6"/>
        <w:ind w:left="360"/>
        <w:jc w:val="both"/>
        <w:rPr>
          <w:rStyle w:val="a7"/>
          <w:rFonts w:ascii="Times New Roman" w:hAnsi="Times New Roman"/>
          <w:i w:val="0"/>
          <w:sz w:val="24"/>
          <w:szCs w:val="24"/>
        </w:rPr>
      </w:pPr>
    </w:p>
    <w:p w14:paraId="47C76B06" w14:textId="77777777" w:rsidR="00E80949" w:rsidRPr="002A43D2" w:rsidRDefault="00E80949" w:rsidP="00E80949">
      <w:pPr>
        <w:pStyle w:val="a6"/>
        <w:jc w:val="both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noProof/>
          <w:sz w:val="24"/>
          <w:szCs w:val="24"/>
        </w:rPr>
        <w:drawing>
          <wp:inline distT="0" distB="0" distL="0" distR="0" wp14:anchorId="27AA507B" wp14:editId="4BDE4125">
            <wp:extent cx="4464050" cy="527050"/>
            <wp:effectExtent l="114300" t="76200" r="107950" b="825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527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619727" w14:textId="77777777" w:rsidR="00E80949" w:rsidRPr="002A43D2" w:rsidRDefault="00E80949" w:rsidP="00E80949">
      <w:pPr>
        <w:pStyle w:val="a6"/>
        <w:ind w:left="360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Рисунок 25 – элементы управления звуком</w:t>
      </w:r>
    </w:p>
    <w:p w14:paraId="62F08211" w14:textId="77777777" w:rsidR="00E80949" w:rsidRPr="002A43D2" w:rsidRDefault="00E80949" w:rsidP="00E80949">
      <w:pPr>
        <w:pStyle w:val="a6"/>
        <w:ind w:left="360"/>
        <w:jc w:val="both"/>
        <w:rPr>
          <w:rStyle w:val="a7"/>
          <w:rFonts w:ascii="Times New Roman" w:hAnsi="Times New Roman"/>
          <w:i w:val="0"/>
          <w:sz w:val="24"/>
          <w:szCs w:val="24"/>
        </w:rPr>
      </w:pPr>
    </w:p>
    <w:p w14:paraId="3FBAAA48" w14:textId="77777777" w:rsidR="00E80949" w:rsidRPr="002A43D2" w:rsidRDefault="00E80949" w:rsidP="00E80949">
      <w:pPr>
        <w:pStyle w:val="a6"/>
        <w:jc w:val="both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Также присутствует кнопка изменения масштаба текста для адаптации материала для слабовидящих людей (рисунок 26)</w:t>
      </w:r>
    </w:p>
    <w:p w14:paraId="77235967" w14:textId="77777777" w:rsidR="00E80949" w:rsidRPr="002A43D2" w:rsidRDefault="00E80949" w:rsidP="00E80949">
      <w:pPr>
        <w:pStyle w:val="a6"/>
        <w:ind w:left="360"/>
        <w:jc w:val="both"/>
        <w:rPr>
          <w:rStyle w:val="a7"/>
          <w:rFonts w:ascii="Times New Roman" w:hAnsi="Times New Roman"/>
          <w:i w:val="0"/>
          <w:sz w:val="24"/>
          <w:szCs w:val="24"/>
        </w:rPr>
      </w:pPr>
    </w:p>
    <w:p w14:paraId="2229CF0A" w14:textId="77777777" w:rsidR="00E80949" w:rsidRPr="002A43D2" w:rsidRDefault="00E80949" w:rsidP="00E80949">
      <w:pPr>
        <w:pStyle w:val="a6"/>
        <w:jc w:val="both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noProof/>
          <w:sz w:val="24"/>
          <w:szCs w:val="24"/>
        </w:rPr>
        <w:drawing>
          <wp:inline distT="0" distB="0" distL="0" distR="0" wp14:anchorId="287606B4" wp14:editId="52EBEE32">
            <wp:extent cx="4464050" cy="530860"/>
            <wp:effectExtent l="114300" t="76200" r="107950" b="787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5308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F8679C" w14:textId="77777777" w:rsidR="00E80949" w:rsidRPr="002A43D2" w:rsidRDefault="00E80949" w:rsidP="00E80949">
      <w:pPr>
        <w:pStyle w:val="a6"/>
        <w:ind w:left="360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Рисунок 26 – кнопка масштабирования текста</w:t>
      </w:r>
    </w:p>
    <w:p w14:paraId="2CAB8F42" w14:textId="77777777" w:rsidR="00E80949" w:rsidRPr="002A43D2" w:rsidRDefault="00E80949" w:rsidP="00E80949">
      <w:pPr>
        <w:pStyle w:val="a6"/>
        <w:ind w:left="720"/>
        <w:jc w:val="both"/>
        <w:rPr>
          <w:rStyle w:val="a7"/>
          <w:rFonts w:ascii="Times New Roman" w:hAnsi="Times New Roman"/>
          <w:i w:val="0"/>
          <w:sz w:val="24"/>
          <w:szCs w:val="24"/>
        </w:rPr>
      </w:pPr>
    </w:p>
    <w:p w14:paraId="4CA3AAAC" w14:textId="77777777" w:rsidR="00E80949" w:rsidRPr="002A43D2" w:rsidRDefault="00E80949" w:rsidP="00E80949">
      <w:pPr>
        <w:pStyle w:val="a6"/>
        <w:numPr>
          <w:ilvl w:val="0"/>
          <w:numId w:val="4"/>
        </w:numPr>
        <w:jc w:val="both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Практическая подготовка предоставляет доступ к стрельбе без ограничения по времени с дополнительными критериями (количество мишеней и выбора студентов) (рисунок 27)</w:t>
      </w:r>
    </w:p>
    <w:p w14:paraId="3DD75E34" w14:textId="77777777" w:rsidR="00E80949" w:rsidRPr="002A43D2" w:rsidRDefault="00E80949" w:rsidP="00E80949">
      <w:pPr>
        <w:pStyle w:val="a6"/>
        <w:ind w:left="720"/>
        <w:jc w:val="both"/>
        <w:rPr>
          <w:rStyle w:val="a7"/>
          <w:rFonts w:ascii="Times New Roman" w:hAnsi="Times New Roman"/>
          <w:i w:val="0"/>
          <w:sz w:val="24"/>
          <w:szCs w:val="24"/>
        </w:rPr>
      </w:pPr>
    </w:p>
    <w:p w14:paraId="0A45C2F1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noProof/>
          <w:sz w:val="24"/>
          <w:szCs w:val="24"/>
        </w:rPr>
        <w:lastRenderedPageBreak/>
        <w:drawing>
          <wp:inline distT="0" distB="0" distL="0" distR="0" wp14:anchorId="401DE6F4" wp14:editId="563202F8">
            <wp:extent cx="4129679" cy="2162941"/>
            <wp:effectExtent l="0" t="0" r="4445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37150" cy="216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4470E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Рисунок 27 – практическая подготовка</w:t>
      </w:r>
    </w:p>
    <w:p w14:paraId="0936C413" w14:textId="77777777" w:rsidR="00E80949" w:rsidRPr="002A43D2" w:rsidRDefault="00E80949" w:rsidP="00E80949">
      <w:pPr>
        <w:pStyle w:val="a6"/>
        <w:ind w:left="360"/>
        <w:rPr>
          <w:rStyle w:val="a7"/>
          <w:rFonts w:ascii="Times New Roman" w:hAnsi="Times New Roman"/>
          <w:i w:val="0"/>
          <w:sz w:val="24"/>
          <w:szCs w:val="24"/>
        </w:rPr>
      </w:pPr>
    </w:p>
    <w:p w14:paraId="150CB42B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Для перехода к стрельбам нажимаем кнопку «</w:t>
      </w:r>
      <w:proofErr w:type="spellStart"/>
      <w:r w:rsidRPr="002A43D2">
        <w:rPr>
          <w:rFonts w:ascii="Times New Roman" w:hAnsi="Times New Roman"/>
          <w:sz w:val="24"/>
          <w:szCs w:val="24"/>
        </w:rPr>
        <w:t>Далеее</w:t>
      </w:r>
      <w:proofErr w:type="spellEnd"/>
      <w:r w:rsidRPr="002A43D2">
        <w:rPr>
          <w:rFonts w:ascii="Times New Roman" w:hAnsi="Times New Roman"/>
          <w:sz w:val="24"/>
          <w:szCs w:val="24"/>
        </w:rPr>
        <w:t>».</w:t>
      </w:r>
    </w:p>
    <w:p w14:paraId="23688FFE" w14:textId="77777777" w:rsidR="00E80949" w:rsidRPr="002A43D2" w:rsidRDefault="00E80949" w:rsidP="00E80949">
      <w:pPr>
        <w:ind w:firstLine="0"/>
        <w:jc w:val="left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Перед началом стрельб необходимо выбрать стрелков для каждой мишени:</w:t>
      </w:r>
    </w:p>
    <w:p w14:paraId="7D68C9DA" w14:textId="77777777" w:rsidR="00E80949" w:rsidRPr="002A43D2" w:rsidRDefault="00E80949" w:rsidP="00E80949">
      <w:pPr>
        <w:ind w:firstLine="0"/>
        <w:jc w:val="left"/>
        <w:rPr>
          <w:rFonts w:ascii="Times New Roman" w:hAnsi="Times New Roman"/>
          <w:sz w:val="24"/>
          <w:szCs w:val="24"/>
        </w:rPr>
      </w:pPr>
    </w:p>
    <w:p w14:paraId="3814B472" w14:textId="77777777" w:rsidR="00E80949" w:rsidRPr="002A43D2" w:rsidRDefault="00E80949" w:rsidP="00E80949">
      <w:pPr>
        <w:pStyle w:val="a5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7A8C640" wp14:editId="00CA5D25">
            <wp:extent cx="3993202" cy="1905149"/>
            <wp:effectExtent l="0" t="0" r="762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05522" cy="191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B43D2" w14:textId="77777777" w:rsidR="00E80949" w:rsidRPr="002A43D2" w:rsidRDefault="00E80949" w:rsidP="00E80949">
      <w:pPr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28 – выбор студентов</w:t>
      </w:r>
    </w:p>
    <w:p w14:paraId="014590EE" w14:textId="77777777" w:rsidR="00E80949" w:rsidRPr="002A43D2" w:rsidRDefault="00E80949" w:rsidP="00E80949">
      <w:pPr>
        <w:jc w:val="center"/>
        <w:rPr>
          <w:rFonts w:ascii="Times New Roman" w:hAnsi="Times New Roman"/>
          <w:sz w:val="24"/>
          <w:szCs w:val="24"/>
        </w:rPr>
      </w:pPr>
    </w:p>
    <w:p w14:paraId="64D5B26E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После окончания стрельбы, нажимаем на «завершить» и получаем результаты с возможность сохранения в формате </w:t>
      </w:r>
      <w:r w:rsidRPr="002A43D2">
        <w:rPr>
          <w:rFonts w:ascii="Times New Roman" w:hAnsi="Times New Roman"/>
          <w:sz w:val="24"/>
          <w:szCs w:val="24"/>
          <w:lang w:val="en-US"/>
        </w:rPr>
        <w:t>pdf</w:t>
      </w:r>
      <w:r w:rsidRPr="002A43D2">
        <w:rPr>
          <w:rFonts w:ascii="Times New Roman" w:hAnsi="Times New Roman"/>
          <w:sz w:val="24"/>
          <w:szCs w:val="24"/>
        </w:rPr>
        <w:t xml:space="preserve"> (рисунок 29)</w:t>
      </w:r>
    </w:p>
    <w:p w14:paraId="752B1A19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</w:p>
    <w:p w14:paraId="11952B38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E640A63" wp14:editId="0EEF6FC8">
            <wp:extent cx="3869711" cy="2285496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90861" cy="229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7B9D2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29 – результаты стрельбы</w:t>
      </w:r>
    </w:p>
    <w:p w14:paraId="179062CA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</w:p>
    <w:p w14:paraId="192AAD63" w14:textId="77777777" w:rsidR="00E80949" w:rsidRPr="002A43D2" w:rsidRDefault="00E80949" w:rsidP="00E80949">
      <w:pPr>
        <w:pStyle w:val="a3"/>
        <w:numPr>
          <w:ilvl w:val="0"/>
          <w:numId w:val="4"/>
        </w:numPr>
        <w:spacing w:after="0" w:line="240" w:lineRule="auto"/>
        <w:contextualSpacing w:val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«Проверка знаний» - блок, предоставляющий возможность тестирования по 3 разным направлениям: нормы НВП и ГТО, а также по теоретическому курсу (рисунок 30)</w:t>
      </w:r>
    </w:p>
    <w:p w14:paraId="154A65D1" w14:textId="77777777" w:rsidR="00E80949" w:rsidRPr="002A43D2" w:rsidRDefault="00E80949" w:rsidP="00E80949">
      <w:pPr>
        <w:pStyle w:val="a3"/>
        <w:ind w:firstLine="0"/>
        <w:rPr>
          <w:rFonts w:ascii="Times New Roman" w:hAnsi="Times New Roman"/>
          <w:sz w:val="24"/>
          <w:szCs w:val="24"/>
        </w:rPr>
      </w:pPr>
    </w:p>
    <w:p w14:paraId="6230B4E7" w14:textId="77777777" w:rsidR="00E80949" w:rsidRPr="002A43D2" w:rsidRDefault="00E80949" w:rsidP="00E80949">
      <w:pPr>
        <w:pStyle w:val="a3"/>
        <w:ind w:left="0"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Нужно выбрать тип мишеней (примечание. Нормативы НВП можно выполнить только с типом мишени №4, нормативы ГТО можно выполнить только с типом мишени №8), количество мишеней и группу студентов.</w:t>
      </w:r>
    </w:p>
    <w:p w14:paraId="0198E1AE" w14:textId="77777777" w:rsidR="00E80949" w:rsidRPr="002A43D2" w:rsidRDefault="00E80949" w:rsidP="00E80949">
      <w:pPr>
        <w:pStyle w:val="a3"/>
        <w:ind w:left="0" w:firstLine="0"/>
        <w:rPr>
          <w:rFonts w:ascii="Times New Roman" w:hAnsi="Times New Roman"/>
          <w:sz w:val="24"/>
          <w:szCs w:val="24"/>
        </w:rPr>
      </w:pPr>
    </w:p>
    <w:p w14:paraId="611688EE" w14:textId="77777777" w:rsidR="00E80949" w:rsidRPr="002A43D2" w:rsidRDefault="00E80949" w:rsidP="00E80949">
      <w:pPr>
        <w:pStyle w:val="a3"/>
        <w:ind w:left="0"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29FF565" wp14:editId="1D95DDD7">
            <wp:extent cx="4116033" cy="24462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28367" cy="245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FFF8F" w14:textId="77777777" w:rsidR="00E80949" w:rsidRPr="002A43D2" w:rsidRDefault="00E80949" w:rsidP="00E80949">
      <w:pPr>
        <w:pStyle w:val="a3"/>
        <w:ind w:left="0"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30 - проверка знаний</w:t>
      </w:r>
    </w:p>
    <w:p w14:paraId="074BE1E0" w14:textId="77777777" w:rsidR="00E80949" w:rsidRPr="002A43D2" w:rsidRDefault="00E80949" w:rsidP="00E80949">
      <w:pPr>
        <w:pStyle w:val="a3"/>
        <w:ind w:left="360" w:firstLine="0"/>
        <w:rPr>
          <w:rFonts w:ascii="Times New Roman" w:hAnsi="Times New Roman"/>
          <w:sz w:val="24"/>
          <w:szCs w:val="24"/>
        </w:rPr>
      </w:pPr>
    </w:p>
    <w:p w14:paraId="05250873" w14:textId="77777777" w:rsidR="00E80949" w:rsidRPr="002A43D2" w:rsidRDefault="00E80949" w:rsidP="00E80949">
      <w:pPr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А. Стрельба на выполнение нормативов ГТО включает в себя: </w:t>
      </w:r>
    </w:p>
    <w:p w14:paraId="78C1CE7C" w14:textId="77777777" w:rsidR="00E80949" w:rsidRPr="002A43D2" w:rsidRDefault="00E80949" w:rsidP="00E80949">
      <w:pPr>
        <w:ind w:right="38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Краткий курс правил стрельбы и техники безопасности; </w:t>
      </w:r>
    </w:p>
    <w:p w14:paraId="3E1B596B" w14:textId="77777777" w:rsidR="00E80949" w:rsidRPr="002A43D2" w:rsidRDefault="00E80949" w:rsidP="00E80949">
      <w:pPr>
        <w:ind w:left="284" w:right="38"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Нормы ГТО для школьников IV и V ступеней по дисциплине «Стрельба» из пневматической винтовки и из электронного оружия; </w:t>
      </w:r>
    </w:p>
    <w:p w14:paraId="3A4226C7" w14:textId="77777777" w:rsidR="00E80949" w:rsidRPr="002A43D2" w:rsidRDefault="00E80949" w:rsidP="00E80949">
      <w:pPr>
        <w:ind w:left="284" w:right="38"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Краткий обучающий материал по основным конструктивным элементам пневматической винтовки и объясняющий методы прицеливания при стрельбе. </w:t>
      </w:r>
    </w:p>
    <w:p w14:paraId="16D67005" w14:textId="77777777" w:rsidR="00E80949" w:rsidRPr="002A43D2" w:rsidRDefault="00E80949" w:rsidP="00E80949">
      <w:pPr>
        <w:spacing w:line="256" w:lineRule="auto"/>
        <w:ind w:right="32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Для перехода к стрельбам нажимаем кнопку «</w:t>
      </w:r>
      <w:r w:rsidRPr="002A43D2">
        <w:rPr>
          <w:rFonts w:ascii="Times New Roman" w:hAnsi="Times New Roman"/>
          <w:sz w:val="24"/>
          <w:szCs w:val="24"/>
          <w:u w:val="single" w:color="000000"/>
        </w:rPr>
        <w:t>Продолжить</w:t>
      </w:r>
      <w:r w:rsidRPr="002A43D2">
        <w:rPr>
          <w:rFonts w:ascii="Times New Roman" w:hAnsi="Times New Roman"/>
          <w:sz w:val="24"/>
          <w:szCs w:val="24"/>
        </w:rPr>
        <w:t xml:space="preserve">»: </w:t>
      </w:r>
    </w:p>
    <w:p w14:paraId="3B942D7C" w14:textId="77777777" w:rsidR="00E80949" w:rsidRPr="002A43D2" w:rsidRDefault="00E80949" w:rsidP="00E80949">
      <w:pPr>
        <w:spacing w:line="256" w:lineRule="auto"/>
        <w:ind w:right="32"/>
        <w:rPr>
          <w:rFonts w:ascii="Times New Roman" w:hAnsi="Times New Roman"/>
          <w:sz w:val="24"/>
          <w:szCs w:val="24"/>
        </w:rPr>
      </w:pPr>
    </w:p>
    <w:p w14:paraId="3EA1B454" w14:textId="77777777" w:rsidR="00E80949" w:rsidRPr="002A43D2" w:rsidRDefault="00E80949" w:rsidP="00E80949">
      <w:pPr>
        <w:spacing w:line="256" w:lineRule="auto"/>
        <w:ind w:left="10" w:hanging="1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96C32C9" wp14:editId="66E50CE7">
            <wp:extent cx="3883293" cy="2233672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96477" cy="224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FE2E4" w14:textId="77777777" w:rsidR="00E80949" w:rsidRPr="002A43D2" w:rsidRDefault="00E80949" w:rsidP="00E80949">
      <w:pPr>
        <w:spacing w:line="256" w:lineRule="auto"/>
        <w:ind w:left="10" w:hanging="1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31– материалы для подготовки</w:t>
      </w:r>
    </w:p>
    <w:p w14:paraId="17001FA5" w14:textId="77777777" w:rsidR="00E80949" w:rsidRPr="002A43D2" w:rsidRDefault="00E80949" w:rsidP="00E80949">
      <w:pPr>
        <w:spacing w:after="81" w:line="256" w:lineRule="auto"/>
        <w:ind w:firstLine="0"/>
        <w:rPr>
          <w:rFonts w:ascii="Times New Roman" w:hAnsi="Times New Roman"/>
          <w:sz w:val="24"/>
          <w:szCs w:val="24"/>
        </w:rPr>
      </w:pPr>
    </w:p>
    <w:p w14:paraId="7ACAB61C" w14:textId="77777777" w:rsidR="00E80949" w:rsidRPr="002A43D2" w:rsidRDefault="00E80949" w:rsidP="00E80949">
      <w:pPr>
        <w:ind w:left="284" w:right="38"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Перед началом стрельб необходимо выбрать стрелков для каждой мишени: </w:t>
      </w:r>
    </w:p>
    <w:p w14:paraId="4DB940B7" w14:textId="77777777" w:rsidR="00E80949" w:rsidRPr="002A43D2" w:rsidRDefault="00E80949" w:rsidP="00E80949">
      <w:pPr>
        <w:spacing w:after="81" w:line="256" w:lineRule="auto"/>
        <w:rPr>
          <w:rFonts w:ascii="Times New Roman" w:hAnsi="Times New Roman"/>
          <w:sz w:val="24"/>
          <w:szCs w:val="24"/>
        </w:rPr>
      </w:pPr>
    </w:p>
    <w:p w14:paraId="56F47FBA" w14:textId="77777777" w:rsidR="00E80949" w:rsidRPr="002A43D2" w:rsidRDefault="00E80949" w:rsidP="00E80949">
      <w:pPr>
        <w:spacing w:after="81" w:line="256" w:lineRule="auto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C2CE97C" wp14:editId="620625A4">
            <wp:extent cx="3588613" cy="122829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641290" cy="1246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4D4D7" w14:textId="77777777" w:rsidR="00E80949" w:rsidRPr="002A43D2" w:rsidRDefault="00E80949" w:rsidP="00E80949">
      <w:pPr>
        <w:spacing w:after="81" w:line="256" w:lineRule="auto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32 – выбор стрелка</w:t>
      </w:r>
    </w:p>
    <w:p w14:paraId="0BF626E2" w14:textId="77777777" w:rsidR="00E80949" w:rsidRPr="002A43D2" w:rsidRDefault="00E80949" w:rsidP="00E80949">
      <w:pPr>
        <w:spacing w:after="81" w:line="256" w:lineRule="auto"/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После выбора всех стрелков нажимаем кнопку «Начать задание» и переходим на страницу сдачи нормативов</w:t>
      </w:r>
    </w:p>
    <w:p w14:paraId="7D3E596E" w14:textId="77777777" w:rsidR="00E80949" w:rsidRPr="002A43D2" w:rsidRDefault="00E80949" w:rsidP="00E80949">
      <w:pPr>
        <w:spacing w:after="81" w:line="256" w:lineRule="auto"/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0DEFE7D" wp14:editId="25D5C932">
            <wp:extent cx="3570435" cy="2226570"/>
            <wp:effectExtent l="0" t="0" r="0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593907" cy="2241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9CD0A" w14:textId="77777777" w:rsidR="00E80949" w:rsidRPr="002A43D2" w:rsidRDefault="00E80949" w:rsidP="00E80949">
      <w:pPr>
        <w:spacing w:after="81" w:line="256" w:lineRule="auto"/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33 – стрельба на выполнение нормативов ГТО</w:t>
      </w:r>
    </w:p>
    <w:p w14:paraId="193BF10C" w14:textId="77777777" w:rsidR="00E80949" w:rsidRPr="002A43D2" w:rsidRDefault="00E80949" w:rsidP="00E80949">
      <w:pPr>
        <w:ind w:right="38"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После нажатия кнопки «Пробная серия» начинается обратный отсчет времени. На подготовку к стрельбе дается 10 минут, в течение которых нужно произвести 3 пробных выстрела.  Если пробные выстрелы выполнены до истечения времени на подготовку, можно нажать кнопку «Отбой» и дальше «Зачетная серия» для перехода к зачетным выстрелам.</w:t>
      </w:r>
    </w:p>
    <w:p w14:paraId="2B9B08DE" w14:textId="77777777" w:rsidR="00E80949" w:rsidRPr="002A43D2" w:rsidRDefault="00E80949" w:rsidP="00E80949">
      <w:pPr>
        <w:ind w:right="38"/>
        <w:rPr>
          <w:rFonts w:ascii="Times New Roman" w:hAnsi="Times New Roman"/>
          <w:sz w:val="24"/>
          <w:szCs w:val="24"/>
        </w:rPr>
      </w:pPr>
    </w:p>
    <w:p w14:paraId="75AFE644" w14:textId="77777777" w:rsidR="00E80949" w:rsidRPr="002A43D2" w:rsidRDefault="00E80949" w:rsidP="00E80949">
      <w:pPr>
        <w:ind w:right="38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5943718" wp14:editId="72124279">
            <wp:extent cx="3425000" cy="2135875"/>
            <wp:effectExtent l="0" t="0" r="444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437298" cy="214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1B2B0" w14:textId="77777777" w:rsidR="00E80949" w:rsidRPr="002A43D2" w:rsidRDefault="00E80949" w:rsidP="00E80949">
      <w:pPr>
        <w:ind w:right="38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34 – результаты стрельбы</w:t>
      </w:r>
    </w:p>
    <w:p w14:paraId="3FD11109" w14:textId="77777777" w:rsidR="00E80949" w:rsidRPr="002A43D2" w:rsidRDefault="00E80949" w:rsidP="00E80949">
      <w:pPr>
        <w:spacing w:after="169"/>
        <w:ind w:left="284" w:right="38"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Зачетная серия при выполнении норм ГТО является равной 5 выстрелам. По окончании зачетных выстрелов автоматически выводятся результаты стрельб с показом попаданий, промахов и количеством очков. </w:t>
      </w:r>
    </w:p>
    <w:p w14:paraId="52874CED" w14:textId="77777777" w:rsidR="00E80949" w:rsidRPr="002A43D2" w:rsidRDefault="00E80949" w:rsidP="00E80949">
      <w:pPr>
        <w:ind w:left="284"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Б. Стрельба на выполнение нормативов НВП – после выбора стрелка и нажатия кнопки «начать задание».</w:t>
      </w:r>
    </w:p>
    <w:p w14:paraId="2B9F04F4" w14:textId="77777777" w:rsidR="00E80949" w:rsidRPr="002A43D2" w:rsidRDefault="00E80949" w:rsidP="00E80949">
      <w:pPr>
        <w:ind w:left="284"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Пробная серия проходит так же, как и в сдачи нормативов для ГТО. Зачетная серия при выполнении норм НВП является равно 3-ём выстрелам. После нажатия «Зачетная серия» </w:t>
      </w:r>
      <w:r w:rsidRPr="002A43D2">
        <w:rPr>
          <w:rFonts w:ascii="Times New Roman" w:hAnsi="Times New Roman"/>
          <w:sz w:val="24"/>
          <w:szCs w:val="24"/>
        </w:rPr>
        <w:lastRenderedPageBreak/>
        <w:t xml:space="preserve">начинаются зачетные выстрелы: </w:t>
      </w:r>
    </w:p>
    <w:p w14:paraId="0E8DCADA" w14:textId="77777777" w:rsidR="00E80949" w:rsidRPr="002A43D2" w:rsidRDefault="00E80949" w:rsidP="00E80949">
      <w:pPr>
        <w:ind w:left="1440" w:firstLine="0"/>
        <w:rPr>
          <w:rFonts w:ascii="Times New Roman" w:hAnsi="Times New Roman"/>
          <w:sz w:val="24"/>
          <w:szCs w:val="24"/>
        </w:rPr>
      </w:pPr>
    </w:p>
    <w:p w14:paraId="70ABC83C" w14:textId="77777777" w:rsidR="00E80949" w:rsidRPr="002A43D2" w:rsidRDefault="00E80949" w:rsidP="00E80949">
      <w:pPr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18D02FC" wp14:editId="59B84E18">
            <wp:extent cx="3638194" cy="2279176"/>
            <wp:effectExtent l="0" t="0" r="635" b="698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56067" cy="229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DAB19" w14:textId="77777777" w:rsidR="00E80949" w:rsidRPr="002A43D2" w:rsidRDefault="00E80949" w:rsidP="00E80949">
      <w:pPr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Рисунок 35 – стрельба на выполнение нормативов НВП </w:t>
      </w:r>
    </w:p>
    <w:p w14:paraId="380996F4" w14:textId="77777777" w:rsidR="00E80949" w:rsidRPr="002A43D2" w:rsidRDefault="00E80949" w:rsidP="00E80949">
      <w:pPr>
        <w:jc w:val="center"/>
        <w:rPr>
          <w:rFonts w:ascii="Times New Roman" w:hAnsi="Times New Roman"/>
          <w:sz w:val="24"/>
          <w:szCs w:val="24"/>
        </w:rPr>
      </w:pPr>
    </w:p>
    <w:p w14:paraId="62F0E34F" w14:textId="77777777" w:rsidR="00E80949" w:rsidRPr="002A43D2" w:rsidRDefault="00E80949" w:rsidP="00E80949">
      <w:pPr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По окончанию зачетных выстрелов автоматически выводятся результаты стрельб с показом попаданий, промахов и количеством очков. </w:t>
      </w:r>
    </w:p>
    <w:p w14:paraId="4E4D3147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Примечание. После появления результатов, есть возможность сохранить их в формате PDF при помощи кнопки «Сохранить результаты».</w:t>
      </w:r>
    </w:p>
    <w:p w14:paraId="026859FF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</w:p>
    <w:p w14:paraId="78514002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В. Тестирование по теоретическому курсу:</w:t>
      </w:r>
    </w:p>
    <w:p w14:paraId="60118BA8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Дается выбор количества билетов и вопросов, а также тематики вопросов:  </w:t>
      </w:r>
    </w:p>
    <w:p w14:paraId="1C279169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E98D2AD" wp14:editId="17D6F62A">
            <wp:extent cx="3678741" cy="211750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97235" cy="212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239C5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Рисунок 36 – список тем для теоретического теста</w:t>
      </w:r>
    </w:p>
    <w:p w14:paraId="316EFF21" w14:textId="77777777" w:rsidR="00E80949" w:rsidRPr="002A43D2" w:rsidRDefault="00E80949" w:rsidP="00E80949">
      <w:pPr>
        <w:pStyle w:val="a6"/>
        <w:jc w:val="both"/>
        <w:rPr>
          <w:rStyle w:val="a7"/>
          <w:rFonts w:ascii="Times New Roman" w:hAnsi="Times New Roman"/>
          <w:i w:val="0"/>
          <w:sz w:val="24"/>
          <w:szCs w:val="24"/>
        </w:rPr>
      </w:pPr>
    </w:p>
    <w:p w14:paraId="0A3E502F" w14:textId="77777777" w:rsidR="00E80949" w:rsidRPr="002A43D2" w:rsidRDefault="00E80949" w:rsidP="00E80949">
      <w:pPr>
        <w:ind w:right="38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 xml:space="preserve">После нажатия на «Сгенерировать вопросы» каждый билет и ответы к нему будут сгенерированы в формате </w:t>
      </w:r>
      <w:r w:rsidRPr="002A43D2">
        <w:rPr>
          <w:rFonts w:ascii="Times New Roman" w:hAnsi="Times New Roman"/>
          <w:sz w:val="24"/>
          <w:szCs w:val="24"/>
          <w:lang w:val="en-US"/>
        </w:rPr>
        <w:t>PDF</w:t>
      </w:r>
      <w:r w:rsidRPr="002A43D2">
        <w:rPr>
          <w:rFonts w:ascii="Times New Roman" w:hAnsi="Times New Roman"/>
          <w:sz w:val="24"/>
          <w:szCs w:val="24"/>
        </w:rPr>
        <w:t xml:space="preserve"> и загружены в папку «</w:t>
      </w:r>
      <w:r w:rsidRPr="002A43D2">
        <w:rPr>
          <w:rFonts w:ascii="Times New Roman" w:hAnsi="Times New Roman"/>
          <w:sz w:val="24"/>
          <w:szCs w:val="24"/>
          <w:lang w:val="en-US"/>
        </w:rPr>
        <w:t>Documents</w:t>
      </w:r>
      <w:r w:rsidRPr="002A43D2">
        <w:rPr>
          <w:rFonts w:ascii="Times New Roman" w:hAnsi="Times New Roman"/>
          <w:sz w:val="24"/>
          <w:szCs w:val="24"/>
        </w:rPr>
        <w:t>». При следующей генерации вопросов новые файлы перезаписывают старые.</w:t>
      </w:r>
    </w:p>
    <w:p w14:paraId="1396E196" w14:textId="77777777" w:rsidR="00E80949" w:rsidRPr="002A43D2" w:rsidRDefault="00E80949" w:rsidP="00E80949">
      <w:pPr>
        <w:ind w:right="38" w:firstLine="0"/>
        <w:rPr>
          <w:rFonts w:ascii="Times New Roman" w:hAnsi="Times New Roman"/>
          <w:sz w:val="24"/>
          <w:szCs w:val="24"/>
        </w:rPr>
      </w:pPr>
    </w:p>
    <w:p w14:paraId="1E58E80C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</w:p>
    <w:p w14:paraId="53CAE2CF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Также есть возможность обучения в «демо режиме», который предоставляет возможности теоретического и практического обучения, без добавления студентов или групп (рисунок 37).</w:t>
      </w:r>
    </w:p>
    <w:p w14:paraId="296BFFDC" w14:textId="77777777" w:rsidR="00E80949" w:rsidRPr="002A43D2" w:rsidRDefault="00E80949" w:rsidP="00E80949">
      <w:pPr>
        <w:ind w:firstLine="0"/>
        <w:rPr>
          <w:rFonts w:ascii="Times New Roman" w:hAnsi="Times New Roman"/>
          <w:sz w:val="24"/>
          <w:szCs w:val="24"/>
        </w:rPr>
      </w:pPr>
    </w:p>
    <w:p w14:paraId="2F435A8A" w14:textId="77777777" w:rsidR="00E80949" w:rsidRPr="002A43D2" w:rsidRDefault="00E80949" w:rsidP="00E80949">
      <w:pPr>
        <w:ind w:firstLine="0"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CAE6F64" wp14:editId="3AF429C4">
            <wp:extent cx="3748732" cy="2149522"/>
            <wp:effectExtent l="0" t="0" r="4445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84911" cy="217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51BC7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jc w:val="center"/>
        <w:rPr>
          <w:rFonts w:ascii="Times New Roman" w:hAnsi="Times New Roman"/>
          <w:sz w:val="24"/>
          <w:szCs w:val="24"/>
        </w:rPr>
      </w:pPr>
      <w:r w:rsidRPr="002A43D2">
        <w:rPr>
          <w:rFonts w:ascii="Times New Roman" w:hAnsi="Times New Roman"/>
          <w:sz w:val="24"/>
          <w:szCs w:val="24"/>
        </w:rPr>
        <w:t>Рисунок 37- демо режим</w:t>
      </w:r>
    </w:p>
    <w:p w14:paraId="67376B3F" w14:textId="77777777" w:rsidR="00E80949" w:rsidRPr="002A43D2" w:rsidRDefault="00E80949" w:rsidP="00E80949">
      <w:pPr>
        <w:widowControl/>
        <w:suppressAutoHyphens w:val="0"/>
        <w:autoSpaceDE/>
        <w:autoSpaceDN/>
        <w:adjustRightInd/>
        <w:ind w:firstLine="0"/>
        <w:rPr>
          <w:rFonts w:ascii="Times New Roman" w:hAnsi="Times New Roman"/>
          <w:noProof/>
          <w:sz w:val="24"/>
          <w:szCs w:val="24"/>
        </w:rPr>
      </w:pPr>
    </w:p>
    <w:p w14:paraId="541A3471" w14:textId="77777777" w:rsidR="00E80949" w:rsidRPr="002A43D2" w:rsidRDefault="00E80949" w:rsidP="00E80949">
      <w:pPr>
        <w:pStyle w:val="a6"/>
        <w:jc w:val="both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 xml:space="preserve">Практическая подготовка в демонстрационном режиме предоставляет доступ к стрельбе без дополнительных критериев и выбора стрелков (рисунок 38). </w:t>
      </w:r>
    </w:p>
    <w:p w14:paraId="0C5AA3C1" w14:textId="77777777" w:rsidR="00E80949" w:rsidRPr="002A43D2" w:rsidRDefault="00E80949" w:rsidP="00E80949">
      <w:pPr>
        <w:pStyle w:val="a6"/>
        <w:ind w:left="720"/>
        <w:jc w:val="both"/>
        <w:rPr>
          <w:rStyle w:val="a7"/>
          <w:rFonts w:ascii="Times New Roman" w:hAnsi="Times New Roman"/>
          <w:i w:val="0"/>
          <w:sz w:val="24"/>
          <w:szCs w:val="24"/>
        </w:rPr>
      </w:pPr>
    </w:p>
    <w:p w14:paraId="0C48C848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noProof/>
          <w:sz w:val="24"/>
          <w:szCs w:val="24"/>
        </w:rPr>
        <w:drawing>
          <wp:inline distT="0" distB="0" distL="0" distR="0" wp14:anchorId="43F32742" wp14:editId="6235EDC2">
            <wp:extent cx="3534770" cy="1973538"/>
            <wp:effectExtent l="0" t="0" r="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69295" cy="199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8293A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Рисунок 38 – демонстрационный режим практика</w:t>
      </w:r>
    </w:p>
    <w:p w14:paraId="08928352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</w:p>
    <w:p w14:paraId="77C48DD1" w14:textId="77777777" w:rsidR="00E80949" w:rsidRPr="002A43D2" w:rsidRDefault="00E80949" w:rsidP="00E80949">
      <w:pPr>
        <w:pStyle w:val="a6"/>
        <w:jc w:val="both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 xml:space="preserve">После выбора типа мишени и прослушивание инструктажа, нажимаем «начать задание» </w:t>
      </w:r>
    </w:p>
    <w:p w14:paraId="4A81917F" w14:textId="77777777" w:rsidR="00E80949" w:rsidRPr="002A43D2" w:rsidRDefault="00E80949" w:rsidP="00E80949">
      <w:pPr>
        <w:pStyle w:val="a6"/>
        <w:jc w:val="both"/>
        <w:rPr>
          <w:rStyle w:val="a7"/>
          <w:rFonts w:ascii="Times New Roman" w:hAnsi="Times New Roman"/>
          <w:i w:val="0"/>
          <w:sz w:val="24"/>
          <w:szCs w:val="24"/>
        </w:rPr>
      </w:pPr>
    </w:p>
    <w:p w14:paraId="67B797AA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9EF2310" wp14:editId="7620F2C1">
            <wp:extent cx="3717216" cy="2306472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722089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24F7E" w14:textId="77777777" w:rsidR="00E80949" w:rsidRPr="002A43D2" w:rsidRDefault="00E80949" w:rsidP="00E80949">
      <w:pPr>
        <w:pStyle w:val="a6"/>
        <w:jc w:val="center"/>
        <w:rPr>
          <w:rStyle w:val="a7"/>
          <w:rFonts w:ascii="Times New Roman" w:hAnsi="Times New Roman"/>
          <w:i w:val="0"/>
          <w:sz w:val="24"/>
          <w:szCs w:val="24"/>
        </w:rPr>
      </w:pPr>
      <w:r w:rsidRPr="002A43D2">
        <w:rPr>
          <w:rStyle w:val="a7"/>
          <w:rFonts w:ascii="Times New Roman" w:hAnsi="Times New Roman"/>
          <w:i w:val="0"/>
          <w:sz w:val="24"/>
          <w:szCs w:val="24"/>
        </w:rPr>
        <w:t>Рисунок 39 – стрельба в демонстрационном режиме</w:t>
      </w:r>
    </w:p>
    <w:p w14:paraId="37E9A37E" w14:textId="2B60E7BD" w:rsidR="004C13BE" w:rsidRPr="002A43D2" w:rsidRDefault="004C13BE" w:rsidP="00E80949">
      <w:pPr>
        <w:rPr>
          <w:rFonts w:ascii="Times New Roman" w:hAnsi="Times New Roman"/>
          <w:sz w:val="24"/>
          <w:szCs w:val="24"/>
        </w:rPr>
      </w:pPr>
    </w:p>
    <w:sectPr w:rsidR="004C13BE" w:rsidRPr="002A43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T Serif">
    <w:altName w:val="Cambria"/>
    <w:charset w:val="CC"/>
    <w:family w:val="roman"/>
    <w:pitch w:val="variable"/>
    <w:sig w:usb0="A00002EF" w:usb1="5000204B" w:usb2="00000000" w:usb3="00000000" w:csb0="000000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2E7B04"/>
    <w:multiLevelType w:val="multilevel"/>
    <w:tmpl w:val="25629EEE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37754825"/>
    <w:multiLevelType w:val="hybridMultilevel"/>
    <w:tmpl w:val="E4123EF0"/>
    <w:lvl w:ilvl="0" w:tplc="0954328C">
      <w:start w:val="1"/>
      <w:numFmt w:val="decimal"/>
      <w:lvlText w:val="%1."/>
      <w:lvlJc w:val="left"/>
      <w:pPr>
        <w:ind w:left="11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14" w:hanging="360"/>
      </w:pPr>
    </w:lvl>
    <w:lvl w:ilvl="2" w:tplc="0419001B" w:tentative="1">
      <w:start w:val="1"/>
      <w:numFmt w:val="lowerRoman"/>
      <w:lvlText w:val="%3."/>
      <w:lvlJc w:val="right"/>
      <w:pPr>
        <w:ind w:left="2634" w:hanging="180"/>
      </w:pPr>
    </w:lvl>
    <w:lvl w:ilvl="3" w:tplc="0419000F" w:tentative="1">
      <w:start w:val="1"/>
      <w:numFmt w:val="decimal"/>
      <w:lvlText w:val="%4."/>
      <w:lvlJc w:val="left"/>
      <w:pPr>
        <w:ind w:left="3354" w:hanging="360"/>
      </w:pPr>
    </w:lvl>
    <w:lvl w:ilvl="4" w:tplc="04190019" w:tentative="1">
      <w:start w:val="1"/>
      <w:numFmt w:val="lowerLetter"/>
      <w:lvlText w:val="%5."/>
      <w:lvlJc w:val="left"/>
      <w:pPr>
        <w:ind w:left="4074" w:hanging="360"/>
      </w:pPr>
    </w:lvl>
    <w:lvl w:ilvl="5" w:tplc="0419001B" w:tentative="1">
      <w:start w:val="1"/>
      <w:numFmt w:val="lowerRoman"/>
      <w:lvlText w:val="%6."/>
      <w:lvlJc w:val="right"/>
      <w:pPr>
        <w:ind w:left="4794" w:hanging="180"/>
      </w:pPr>
    </w:lvl>
    <w:lvl w:ilvl="6" w:tplc="0419000F" w:tentative="1">
      <w:start w:val="1"/>
      <w:numFmt w:val="decimal"/>
      <w:lvlText w:val="%7."/>
      <w:lvlJc w:val="left"/>
      <w:pPr>
        <w:ind w:left="5514" w:hanging="360"/>
      </w:pPr>
    </w:lvl>
    <w:lvl w:ilvl="7" w:tplc="04190019" w:tentative="1">
      <w:start w:val="1"/>
      <w:numFmt w:val="lowerLetter"/>
      <w:lvlText w:val="%8."/>
      <w:lvlJc w:val="left"/>
      <w:pPr>
        <w:ind w:left="6234" w:hanging="360"/>
      </w:pPr>
    </w:lvl>
    <w:lvl w:ilvl="8" w:tplc="0419001B" w:tentative="1">
      <w:start w:val="1"/>
      <w:numFmt w:val="lowerRoman"/>
      <w:lvlText w:val="%9."/>
      <w:lvlJc w:val="right"/>
      <w:pPr>
        <w:ind w:left="6954" w:hanging="180"/>
      </w:pPr>
    </w:lvl>
  </w:abstractNum>
  <w:abstractNum w:abstractNumId="2" w15:restartNumberingAfterBreak="0">
    <w:nsid w:val="5BB903CA"/>
    <w:multiLevelType w:val="multilevel"/>
    <w:tmpl w:val="0164AAD2"/>
    <w:lvl w:ilvl="0">
      <w:start w:val="4"/>
      <w:numFmt w:val="decimal"/>
      <w:pStyle w:val="1"/>
      <w:lvlText w:val="%1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1">
      <w:start w:val="1"/>
      <w:numFmt w:val="decimal"/>
      <w:pStyle w:val="2"/>
      <w:lvlText w:val="%1.%2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2">
      <w:start w:val="2"/>
      <w:numFmt w:val="decimal"/>
      <w:pStyle w:val="3"/>
      <w:lvlText w:val="%1.%2.%3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3">
      <w:start w:val="1"/>
      <w:numFmt w:val="decimal"/>
      <w:lvlText w:val="%4"/>
      <w:lvlJc w:val="left"/>
      <w:pPr>
        <w:ind w:left="3418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4">
      <w:start w:val="1"/>
      <w:numFmt w:val="lowerLetter"/>
      <w:lvlText w:val="%5"/>
      <w:lvlJc w:val="left"/>
      <w:pPr>
        <w:ind w:left="4138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5">
      <w:start w:val="1"/>
      <w:numFmt w:val="lowerRoman"/>
      <w:lvlText w:val="%6"/>
      <w:lvlJc w:val="left"/>
      <w:pPr>
        <w:ind w:left="4858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6">
      <w:start w:val="1"/>
      <w:numFmt w:val="decimal"/>
      <w:lvlText w:val="%7"/>
      <w:lvlJc w:val="left"/>
      <w:pPr>
        <w:ind w:left="5578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7">
      <w:start w:val="1"/>
      <w:numFmt w:val="lowerLetter"/>
      <w:lvlText w:val="%8"/>
      <w:lvlJc w:val="left"/>
      <w:pPr>
        <w:ind w:left="6298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8">
      <w:start w:val="1"/>
      <w:numFmt w:val="lowerRoman"/>
      <w:lvlText w:val="%9"/>
      <w:lvlJc w:val="left"/>
      <w:pPr>
        <w:ind w:left="7018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3" w15:restartNumberingAfterBreak="0">
    <w:nsid w:val="693C67D2"/>
    <w:multiLevelType w:val="hybridMultilevel"/>
    <w:tmpl w:val="484E6234"/>
    <w:lvl w:ilvl="0" w:tplc="04190001">
      <w:start w:val="1"/>
      <w:numFmt w:val="bullet"/>
      <w:lvlText w:val=""/>
      <w:lvlJc w:val="left"/>
      <w:pPr>
        <w:ind w:left="1194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914" w:hanging="360"/>
      </w:pPr>
    </w:lvl>
    <w:lvl w:ilvl="2" w:tplc="0419001B" w:tentative="1">
      <w:start w:val="1"/>
      <w:numFmt w:val="lowerRoman"/>
      <w:lvlText w:val="%3."/>
      <w:lvlJc w:val="right"/>
      <w:pPr>
        <w:ind w:left="2634" w:hanging="180"/>
      </w:pPr>
    </w:lvl>
    <w:lvl w:ilvl="3" w:tplc="0419000F" w:tentative="1">
      <w:start w:val="1"/>
      <w:numFmt w:val="decimal"/>
      <w:lvlText w:val="%4."/>
      <w:lvlJc w:val="left"/>
      <w:pPr>
        <w:ind w:left="3354" w:hanging="360"/>
      </w:pPr>
    </w:lvl>
    <w:lvl w:ilvl="4" w:tplc="04190019" w:tentative="1">
      <w:start w:val="1"/>
      <w:numFmt w:val="lowerLetter"/>
      <w:lvlText w:val="%5."/>
      <w:lvlJc w:val="left"/>
      <w:pPr>
        <w:ind w:left="4074" w:hanging="360"/>
      </w:pPr>
    </w:lvl>
    <w:lvl w:ilvl="5" w:tplc="0419001B" w:tentative="1">
      <w:start w:val="1"/>
      <w:numFmt w:val="lowerRoman"/>
      <w:lvlText w:val="%6."/>
      <w:lvlJc w:val="right"/>
      <w:pPr>
        <w:ind w:left="4794" w:hanging="180"/>
      </w:pPr>
    </w:lvl>
    <w:lvl w:ilvl="6" w:tplc="0419000F" w:tentative="1">
      <w:start w:val="1"/>
      <w:numFmt w:val="decimal"/>
      <w:lvlText w:val="%7."/>
      <w:lvlJc w:val="left"/>
      <w:pPr>
        <w:ind w:left="5514" w:hanging="360"/>
      </w:pPr>
    </w:lvl>
    <w:lvl w:ilvl="7" w:tplc="04190019" w:tentative="1">
      <w:start w:val="1"/>
      <w:numFmt w:val="lowerLetter"/>
      <w:lvlText w:val="%8."/>
      <w:lvlJc w:val="left"/>
      <w:pPr>
        <w:ind w:left="6234" w:hanging="360"/>
      </w:pPr>
    </w:lvl>
    <w:lvl w:ilvl="8" w:tplc="0419001B" w:tentative="1">
      <w:start w:val="1"/>
      <w:numFmt w:val="lowerRoman"/>
      <w:lvlText w:val="%9."/>
      <w:lvlJc w:val="right"/>
      <w:pPr>
        <w:ind w:left="6954" w:hanging="180"/>
      </w:pPr>
    </w:lvl>
  </w:abstractNum>
  <w:abstractNum w:abstractNumId="4" w15:restartNumberingAfterBreak="0">
    <w:nsid w:val="75161AFA"/>
    <w:multiLevelType w:val="hybridMultilevel"/>
    <w:tmpl w:val="B62418C0"/>
    <w:lvl w:ilvl="0" w:tplc="F55ECC92">
      <w:start w:val="1"/>
      <w:numFmt w:val="bullet"/>
      <w:pStyle w:val="phlistitemized1"/>
      <w:lvlText w:val=""/>
      <w:lvlJc w:val="left"/>
      <w:pPr>
        <w:tabs>
          <w:tab w:val="num" w:pos="1077"/>
        </w:tabs>
        <w:ind w:left="1077" w:hanging="357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77572828"/>
    <w:multiLevelType w:val="hybridMultilevel"/>
    <w:tmpl w:val="96060F5A"/>
    <w:lvl w:ilvl="0" w:tplc="64EE5D0E">
      <w:start w:val="1"/>
      <w:numFmt w:val="bullet"/>
      <w:lvlText w:val="•"/>
      <w:lvlJc w:val="left"/>
      <w:pPr>
        <w:ind w:left="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1" w:tplc="3976F29C">
      <w:start w:val="1"/>
      <w:numFmt w:val="bullet"/>
      <w:lvlText w:val="o"/>
      <w:lvlJc w:val="left"/>
      <w:pPr>
        <w:ind w:left="1647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2" w:tplc="0F1019F8">
      <w:start w:val="1"/>
      <w:numFmt w:val="bullet"/>
      <w:lvlText w:val="▪"/>
      <w:lvlJc w:val="left"/>
      <w:pPr>
        <w:ind w:left="2367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3" w:tplc="B3765992">
      <w:start w:val="1"/>
      <w:numFmt w:val="bullet"/>
      <w:lvlText w:val="•"/>
      <w:lvlJc w:val="left"/>
      <w:pPr>
        <w:ind w:left="3087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4" w:tplc="BFBAC4F0">
      <w:start w:val="1"/>
      <w:numFmt w:val="bullet"/>
      <w:lvlText w:val="o"/>
      <w:lvlJc w:val="left"/>
      <w:pPr>
        <w:ind w:left="3807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5" w:tplc="C8B8C6DA">
      <w:start w:val="1"/>
      <w:numFmt w:val="bullet"/>
      <w:lvlText w:val="▪"/>
      <w:lvlJc w:val="left"/>
      <w:pPr>
        <w:ind w:left="4527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6" w:tplc="10C25976">
      <w:start w:val="1"/>
      <w:numFmt w:val="bullet"/>
      <w:lvlText w:val="•"/>
      <w:lvlJc w:val="left"/>
      <w:pPr>
        <w:ind w:left="5247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7" w:tplc="59B03862">
      <w:start w:val="1"/>
      <w:numFmt w:val="bullet"/>
      <w:lvlText w:val="o"/>
      <w:lvlJc w:val="left"/>
      <w:pPr>
        <w:ind w:left="5967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8" w:tplc="60C25FDC">
      <w:start w:val="1"/>
      <w:numFmt w:val="bullet"/>
      <w:lvlText w:val="▪"/>
      <w:lvlJc w:val="left"/>
      <w:pPr>
        <w:ind w:left="6687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6" w15:restartNumberingAfterBreak="0">
    <w:nsid w:val="788306B6"/>
    <w:multiLevelType w:val="hybridMultilevel"/>
    <w:tmpl w:val="A0C06B4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AEB6B3D"/>
    <w:multiLevelType w:val="hybridMultilevel"/>
    <w:tmpl w:val="9552F0FE"/>
    <w:lvl w:ilvl="0" w:tplc="8AFEDB54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  <w:lvlOverride w:ilvl="0">
      <w:startOverride w:val="4"/>
    </w:lvlOverride>
    <w:lvlOverride w:ilvl="1">
      <w:startOverride w:val="1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</w:num>
  <w:num w:numId="3">
    <w:abstractNumId w:val="7"/>
  </w:num>
  <w:num w:numId="4">
    <w:abstractNumId w:val="6"/>
  </w:num>
  <w:num w:numId="5">
    <w:abstractNumId w:val="0"/>
  </w:num>
  <w:num w:numId="6">
    <w:abstractNumId w:val="1"/>
  </w:num>
  <w:num w:numId="7">
    <w:abstractNumId w:val="3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544C"/>
    <w:rsid w:val="0009169B"/>
    <w:rsid w:val="000B0393"/>
    <w:rsid w:val="002A43D2"/>
    <w:rsid w:val="003879A2"/>
    <w:rsid w:val="00460DD3"/>
    <w:rsid w:val="0049732E"/>
    <w:rsid w:val="004C13BE"/>
    <w:rsid w:val="005C69C3"/>
    <w:rsid w:val="006B7C3E"/>
    <w:rsid w:val="0078544C"/>
    <w:rsid w:val="00891963"/>
    <w:rsid w:val="00904F8C"/>
    <w:rsid w:val="009243CC"/>
    <w:rsid w:val="00981CB9"/>
    <w:rsid w:val="009C4E70"/>
    <w:rsid w:val="00A60F18"/>
    <w:rsid w:val="00AE28BB"/>
    <w:rsid w:val="00B52742"/>
    <w:rsid w:val="00BC3EF0"/>
    <w:rsid w:val="00BE2CA6"/>
    <w:rsid w:val="00BF01D9"/>
    <w:rsid w:val="00C03EFD"/>
    <w:rsid w:val="00E80949"/>
    <w:rsid w:val="00FF2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2A9ABC"/>
  <w15:chartTrackingRefBased/>
  <w15:docId w15:val="{FADD804A-D2D8-4243-B1CA-61E533C9ED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80949"/>
    <w:pPr>
      <w:widowControl w:val="0"/>
      <w:suppressAutoHyphens/>
      <w:autoSpaceDE w:val="0"/>
      <w:autoSpaceDN w:val="0"/>
      <w:adjustRightInd w:val="0"/>
      <w:spacing w:after="0" w:line="240" w:lineRule="auto"/>
      <w:ind w:firstLine="284"/>
      <w:jc w:val="both"/>
    </w:pPr>
    <w:rPr>
      <w:rFonts w:ascii="PT Serif" w:eastAsia="Times New Roman" w:hAnsi="PT Serif" w:cs="Times New Roman"/>
      <w:sz w:val="20"/>
      <w:szCs w:val="20"/>
      <w:lang w:eastAsia="ru-RU"/>
    </w:rPr>
  </w:style>
  <w:style w:type="paragraph" w:styleId="1">
    <w:name w:val="heading 1"/>
    <w:next w:val="a"/>
    <w:link w:val="10"/>
    <w:uiPriority w:val="9"/>
    <w:qFormat/>
    <w:rsid w:val="00BE2CA6"/>
    <w:pPr>
      <w:keepNext/>
      <w:keepLines/>
      <w:numPr>
        <w:numId w:val="1"/>
      </w:numPr>
      <w:spacing w:after="3" w:line="256" w:lineRule="auto"/>
      <w:ind w:left="834" w:hanging="10"/>
      <w:outlineLvl w:val="0"/>
    </w:pPr>
    <w:rPr>
      <w:rFonts w:ascii="Times New Roman" w:eastAsia="Times New Roman" w:hAnsi="Times New Roman" w:cs="Times New Roman"/>
      <w:b/>
      <w:color w:val="000000"/>
      <w:sz w:val="20"/>
      <w:lang w:eastAsia="ru-RU"/>
    </w:rPr>
  </w:style>
  <w:style w:type="paragraph" w:styleId="2">
    <w:name w:val="heading 2"/>
    <w:next w:val="a"/>
    <w:link w:val="20"/>
    <w:uiPriority w:val="9"/>
    <w:semiHidden/>
    <w:unhideWhenUsed/>
    <w:qFormat/>
    <w:rsid w:val="00BE2CA6"/>
    <w:pPr>
      <w:keepNext/>
      <w:keepLines/>
      <w:numPr>
        <w:ilvl w:val="1"/>
        <w:numId w:val="1"/>
      </w:numPr>
      <w:spacing w:after="154" w:line="256" w:lineRule="auto"/>
      <w:ind w:left="834" w:hanging="10"/>
      <w:jc w:val="center"/>
      <w:outlineLvl w:val="1"/>
    </w:pPr>
    <w:rPr>
      <w:rFonts w:ascii="Times New Roman" w:eastAsia="Times New Roman" w:hAnsi="Times New Roman" w:cs="Times New Roman"/>
      <w:b/>
      <w:color w:val="000000"/>
      <w:sz w:val="20"/>
      <w:lang w:eastAsia="ru-RU"/>
    </w:rPr>
  </w:style>
  <w:style w:type="paragraph" w:styleId="3">
    <w:name w:val="heading 3"/>
    <w:next w:val="a"/>
    <w:link w:val="30"/>
    <w:uiPriority w:val="9"/>
    <w:semiHidden/>
    <w:unhideWhenUsed/>
    <w:qFormat/>
    <w:rsid w:val="00BE2CA6"/>
    <w:pPr>
      <w:keepNext/>
      <w:keepLines/>
      <w:numPr>
        <w:ilvl w:val="2"/>
        <w:numId w:val="1"/>
      </w:numPr>
      <w:spacing w:after="154" w:line="256" w:lineRule="auto"/>
      <w:ind w:left="834" w:hanging="10"/>
      <w:jc w:val="center"/>
      <w:outlineLvl w:val="2"/>
    </w:pPr>
    <w:rPr>
      <w:rFonts w:ascii="Times New Roman" w:eastAsia="Times New Roman" w:hAnsi="Times New Roman" w:cs="Times New Roman"/>
      <w:b/>
      <w:color w:val="000000"/>
      <w:sz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E2CA6"/>
    <w:rPr>
      <w:rFonts w:ascii="Times New Roman" w:eastAsia="Times New Roman" w:hAnsi="Times New Roman" w:cs="Times New Roman"/>
      <w:b/>
      <w:color w:val="000000"/>
      <w:sz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BE2CA6"/>
    <w:rPr>
      <w:rFonts w:ascii="Times New Roman" w:eastAsia="Times New Roman" w:hAnsi="Times New Roman" w:cs="Times New Roman"/>
      <w:b/>
      <w:color w:val="000000"/>
      <w:sz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BE2CA6"/>
    <w:rPr>
      <w:rFonts w:ascii="Times New Roman" w:eastAsia="Times New Roman" w:hAnsi="Times New Roman" w:cs="Times New Roman"/>
      <w:b/>
      <w:color w:val="000000"/>
      <w:sz w:val="20"/>
      <w:lang w:eastAsia="ru-RU"/>
    </w:rPr>
  </w:style>
  <w:style w:type="paragraph" w:styleId="a3">
    <w:name w:val="List Paragraph"/>
    <w:basedOn w:val="a"/>
    <w:link w:val="a4"/>
    <w:uiPriority w:val="34"/>
    <w:qFormat/>
    <w:rsid w:val="00460DD3"/>
    <w:pPr>
      <w:spacing w:after="200" w:line="276" w:lineRule="auto"/>
      <w:ind w:left="720"/>
      <w:contextualSpacing/>
    </w:pPr>
  </w:style>
  <w:style w:type="character" w:customStyle="1" w:styleId="a4">
    <w:name w:val="Абзац списка Знак"/>
    <w:link w:val="a3"/>
    <w:uiPriority w:val="34"/>
    <w:rsid w:val="00E80949"/>
  </w:style>
  <w:style w:type="paragraph" w:styleId="a5">
    <w:name w:val="caption"/>
    <w:basedOn w:val="a"/>
    <w:next w:val="a"/>
    <w:qFormat/>
    <w:rsid w:val="00E80949"/>
    <w:pPr>
      <w:spacing w:before="120" w:after="120"/>
      <w:ind w:firstLine="0"/>
      <w:jc w:val="center"/>
    </w:pPr>
    <w:rPr>
      <w:bCs/>
    </w:rPr>
  </w:style>
  <w:style w:type="paragraph" w:customStyle="1" w:styleId="a6">
    <w:name w:val="Заголовки табличные НЕ жирные"/>
    <w:basedOn w:val="a"/>
    <w:qFormat/>
    <w:rsid w:val="00E80949"/>
    <w:pPr>
      <w:ind w:firstLine="0"/>
      <w:jc w:val="left"/>
    </w:pPr>
  </w:style>
  <w:style w:type="character" w:styleId="a7">
    <w:name w:val="Emphasis"/>
    <w:qFormat/>
    <w:rsid w:val="00E80949"/>
    <w:rPr>
      <w:i/>
      <w:iCs/>
    </w:rPr>
  </w:style>
  <w:style w:type="paragraph" w:styleId="a8">
    <w:name w:val="TOC Heading"/>
    <w:basedOn w:val="1"/>
    <w:next w:val="a"/>
    <w:uiPriority w:val="39"/>
    <w:unhideWhenUsed/>
    <w:qFormat/>
    <w:rsid w:val="002A43D2"/>
    <w:pPr>
      <w:numPr>
        <w:numId w:val="0"/>
      </w:num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2A43D2"/>
    <w:pPr>
      <w:spacing w:after="100"/>
    </w:pPr>
  </w:style>
  <w:style w:type="character" w:styleId="a9">
    <w:name w:val="Hyperlink"/>
    <w:basedOn w:val="a0"/>
    <w:uiPriority w:val="99"/>
    <w:unhideWhenUsed/>
    <w:rsid w:val="002A43D2"/>
    <w:rPr>
      <w:color w:val="0563C1" w:themeColor="hyperlink"/>
      <w:u w:val="single"/>
    </w:rPr>
  </w:style>
  <w:style w:type="paragraph" w:customStyle="1" w:styleId="phlistitemized1">
    <w:name w:val="ph_list_itemized_1"/>
    <w:basedOn w:val="a"/>
    <w:rsid w:val="002A43D2"/>
    <w:pPr>
      <w:widowControl/>
      <w:numPr>
        <w:numId w:val="8"/>
      </w:numPr>
      <w:suppressAutoHyphens w:val="0"/>
      <w:autoSpaceDE/>
      <w:autoSpaceDN/>
      <w:adjustRightInd/>
      <w:spacing w:line="360" w:lineRule="auto"/>
      <w:ind w:right="170"/>
    </w:pPr>
    <w:rPr>
      <w:rFonts w:ascii="Times New Roman" w:hAnsi="Times New Roman" w:cs="Arial"/>
      <w:sz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086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63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26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8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3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54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9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3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2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2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75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2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1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77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17</Pages>
  <Words>1460</Words>
  <Characters>8326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Абдульзянов Артур Артурович</dc:creator>
  <cp:keywords/>
  <dc:description/>
  <cp:lastModifiedBy>Мустафин Ранис Фанисович</cp:lastModifiedBy>
  <cp:revision>8</cp:revision>
  <dcterms:created xsi:type="dcterms:W3CDTF">2024-08-27T09:41:00Z</dcterms:created>
  <dcterms:modified xsi:type="dcterms:W3CDTF">2024-10-10T08:15:00Z</dcterms:modified>
</cp:coreProperties>
</file>